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C8" w:rsidRPr="00185943" w:rsidRDefault="0095256E" w:rsidP="009B22C8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</w:pPr>
      <w:r w:rsidRPr="00185943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St-</w:t>
      </w:r>
      <w:r w:rsidR="00185943" w:rsidRPr="00185943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6</w:t>
      </w:r>
      <w:r w:rsidR="00721AE2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55</w:t>
      </w:r>
      <w:bookmarkStart w:id="0" w:name="_GoBack"/>
      <w:bookmarkEnd w:id="0"/>
      <w:r w:rsidR="00185943" w:rsidRPr="00185943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/2022/MA41</w:t>
      </w:r>
      <w:r w:rsidR="009B22C8" w:rsidRPr="00185943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-</w:t>
      </w:r>
      <w:r w:rsidR="00185943" w:rsidRPr="00185943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A-</w:t>
      </w:r>
      <w:r w:rsidR="009B22C8" w:rsidRPr="00185943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5</w:t>
      </w:r>
      <w:r w:rsidR="00185943" w:rsidRPr="00185943">
        <w:rPr>
          <w:rFonts w:ascii="Times New Roman" w:eastAsia="Times New Roman" w:hAnsi="Times New Roman" w:cs="Times New Roman"/>
          <w:color w:val="000000" w:themeColor="text1"/>
          <w:sz w:val="24"/>
          <w:szCs w:val="40"/>
          <w:lang w:eastAsia="cs-CZ"/>
        </w:rPr>
        <w:t>0/Št</w:t>
      </w:r>
    </w:p>
    <w:p w:rsidR="009B22C8" w:rsidRPr="00E4637C" w:rsidRDefault="009B22C8" w:rsidP="009B22C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40"/>
          <w:lang w:eastAsia="cs-CZ"/>
        </w:rPr>
      </w:pPr>
    </w:p>
    <w:p w:rsidR="002D49F7" w:rsidRPr="00E4637C" w:rsidRDefault="002D49F7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E4637C"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B3EA61" wp14:editId="0D334A42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3EA6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7.6pt;margin-top:6.7pt;width:24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J3+9auOAgAAEg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b/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637C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Zámer Obce Lednické Rovne </w:t>
      </w:r>
    </w:p>
    <w:p w:rsidR="002D49F7" w:rsidRPr="00E4637C" w:rsidRDefault="002D49F7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463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</w:t>
      </w:r>
      <w:r w:rsidR="00E52866" w:rsidRPr="00E463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prenájme</w:t>
      </w:r>
      <w:r w:rsidRPr="00E463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nehnuteľného majetku z dôvodu hodného osobitnéh</w:t>
      </w:r>
      <w:r w:rsidR="00E52866" w:rsidRPr="00E463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zreteľa v súlade s § 9a ods. 9 písm. c</w:t>
      </w:r>
      <w:r w:rsidRPr="00E463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 zákona č. 138/1991 Zb. o majetku obcí v znení neskorších predpisov</w:t>
      </w:r>
    </w:p>
    <w:p w:rsidR="002D49F7" w:rsidRPr="00E4637C" w:rsidRDefault="002D49F7" w:rsidP="003B2C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37C" w:rsidRPr="00E4637C" w:rsidRDefault="00E52866" w:rsidP="00E4637C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4637C">
        <w:rPr>
          <w:rFonts w:ascii="Times New Roman" w:eastAsia="Times New Roman" w:hAnsi="Times New Roman" w:cs="Times New Roman"/>
          <w:sz w:val="24"/>
          <w:szCs w:val="24"/>
          <w:lang w:eastAsia="sk-SK"/>
        </w:rPr>
        <w:t>Obec Lednické Rovne, v zmysle ustanovenia § 9a ods. 9 písm. c/ zákona č. 138/1991 Zb. o majetku obcí v znení neskorších predpisov, má  </w:t>
      </w:r>
      <w:r w:rsidRPr="00E463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zámer prenajať  </w:t>
      </w:r>
      <w:r w:rsidR="00E4637C" w:rsidRPr="00E463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pozemok v registri C KN č. 670/105, druh pozemku: záhrada, o výmere 86m2,</w:t>
      </w:r>
      <w:r w:rsidR="00E4637C" w:rsidRPr="00E463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4637C" w:rsidRPr="00E4637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zapísaný na liste vlastníctva č.1, vedenom Okresným úradom Púchov, katastrálny odbor, okres Púchov, obec Lednické Rovne, katastrálne územie Lednické Rovne,</w:t>
      </w:r>
      <w:r w:rsidR="00E4637C"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vo výlučnom vlastníctve Obce Lednické Rovne na  dobu určitú do 01.07.2024 nájomcovi p. Rudolfovi </w:t>
      </w:r>
      <w:proofErr w:type="spellStart"/>
      <w:r w:rsidR="00E4637C"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Vršanskému</w:t>
      </w:r>
      <w:proofErr w:type="spellEnd"/>
      <w:r w:rsidR="00E4637C"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, Košice-západ, 040 21 Košice, momentálne bytom: Háj 322/39, 020 61 Lednické Rovne za nájomné vo výške </w:t>
      </w:r>
      <w:r w:rsidR="00E4637C" w:rsidRPr="00E4637C">
        <w:rPr>
          <w:rFonts w:ascii="Times New Roman" w:hAnsi="Times New Roman" w:cs="Times New Roman"/>
          <w:color w:val="000000" w:themeColor="text1"/>
          <w:sz w:val="24"/>
          <w:szCs w:val="24"/>
        </w:rPr>
        <w:t>14,02 EUR /ročne (slovom: štrnásť EUR dva centy)</w:t>
      </w:r>
      <w:r w:rsidR="00E4637C"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, a to z dôvodu hodného osobitného zreteľa</w:t>
      </w:r>
      <w:r w:rsidR="00E4637C" w:rsidRPr="00E4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o ktorom je potrebné rozhodnúť obecným zastupiteľstvom Obce Lednické Rovne trojpätinovou väčšinou všetkých poslancov.</w:t>
      </w:r>
    </w:p>
    <w:p w:rsidR="00E4637C" w:rsidRPr="00E4637C" w:rsidRDefault="00E4637C" w:rsidP="00E4637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E4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Za dôvod hodný osobitného zreteľa sa považuje, že obec Lednické Rovne daný pozemok nevyužíva a dlhodobo ho prenajíma vlastníkovi bytu č. 1 nachádzajúceho sa v obytnom dome so </w:t>
      </w:r>
      <w:proofErr w:type="spellStart"/>
      <w:r w:rsidRPr="00E4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súp</w:t>
      </w:r>
      <w:proofErr w:type="spellEnd"/>
      <w:r w:rsidRPr="00E46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č. 322/39, ktorý je postavený na pozemku v reg. C KN </w:t>
      </w:r>
      <w:r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č. 670/19, zastavaná plocha a nádvorie o výmere 241 m</w:t>
      </w:r>
      <w:r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sk-SK"/>
        </w:rPr>
        <w:t>2</w:t>
      </w:r>
      <w:r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, zapísaná v liste vlastníctva č. 983, vedenom Okresným úradom Púchov, katastrálny odbor, okres Púchov, obec Lednické Rovne, katastrálne územie Lednické Rovne. Vzhľadom na uznesenie OZ č. </w:t>
      </w:r>
      <w:r w:rsidRPr="00E463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16/2016 bod D č.17</w:t>
      </w:r>
      <w:r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, ktorým OZ schválilo prenájom záhr</w:t>
      </w:r>
      <w:r w:rsidR="00CE38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ad v časti Háj nájomníkom, ktorí</w:t>
      </w:r>
      <w:r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pozemky užívajú, obec Lednické Rovne dané pozemky v minulosti prenajala p. Pavlovi </w:t>
      </w:r>
      <w:proofErr w:type="spellStart"/>
      <w:r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Vršanskému</w:t>
      </w:r>
      <w:proofErr w:type="spellEnd"/>
      <w:r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, ako vlastníkovi bytu č. 1, ktorý však svoj byt predal, a tak na základe zmluvy o budúcej kúpnej zmluve uzatvorenej s novým vlastníkom je p. Rudolf </w:t>
      </w:r>
      <w:proofErr w:type="spellStart"/>
      <w:r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Vršanský</w:t>
      </w:r>
      <w:proofErr w:type="spellEnd"/>
      <w:r w:rsidRPr="00E463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súčasným užívateľom bytu, a tak aj daných pozemkov. Ide o právny záujem obce na zosúladení faktického stavu so stavom právnym.</w:t>
      </w:r>
    </w:p>
    <w:p w:rsidR="00E52866" w:rsidRPr="00E4637C" w:rsidRDefault="00E52866" w:rsidP="00E4637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3BCF" w:rsidRPr="00E4637C" w:rsidRDefault="00363BCF" w:rsidP="00535783">
      <w:pPr>
        <w:jc w:val="both"/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> </w:t>
      </w:r>
      <w:r w:rsidRPr="00E4637C">
        <w:rPr>
          <w:rFonts w:ascii="Times New Roman" w:hAnsi="Times New Roman" w:cs="Times New Roman"/>
          <w:b/>
          <w:bCs/>
          <w:sz w:val="24"/>
          <w:szCs w:val="24"/>
        </w:rPr>
        <w:t xml:space="preserve">Poznámka : </w:t>
      </w:r>
    </w:p>
    <w:p w:rsidR="00363BCF" w:rsidRPr="00E4637C" w:rsidRDefault="00363BCF" w:rsidP="00B63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 xml:space="preserve">Zámer </w:t>
      </w:r>
      <w:r w:rsidR="00E52866" w:rsidRPr="00E4637C">
        <w:rPr>
          <w:rFonts w:ascii="Times New Roman" w:hAnsi="Times New Roman" w:cs="Times New Roman"/>
          <w:sz w:val="24"/>
          <w:szCs w:val="24"/>
        </w:rPr>
        <w:t>prenajať</w:t>
      </w:r>
      <w:r w:rsidRPr="00E4637C">
        <w:rPr>
          <w:rFonts w:ascii="Times New Roman" w:hAnsi="Times New Roman" w:cs="Times New Roman"/>
          <w:sz w:val="24"/>
          <w:szCs w:val="24"/>
        </w:rPr>
        <w:t xml:space="preserve"> nehnuteľný majetok </w:t>
      </w:r>
      <w:r w:rsidR="00E4637C" w:rsidRPr="00E4637C">
        <w:rPr>
          <w:rFonts w:ascii="Times New Roman" w:hAnsi="Times New Roman" w:cs="Times New Roman"/>
          <w:sz w:val="24"/>
          <w:szCs w:val="24"/>
        </w:rPr>
        <w:t>bol schválený Obecným zastupiteľstvom</w:t>
      </w:r>
      <w:r w:rsidRPr="00E4637C">
        <w:rPr>
          <w:rFonts w:ascii="Times New Roman" w:hAnsi="Times New Roman" w:cs="Times New Roman"/>
          <w:sz w:val="24"/>
          <w:szCs w:val="24"/>
        </w:rPr>
        <w:t xml:space="preserve"> v Lednických Rovn</w:t>
      </w:r>
      <w:r w:rsidR="00E4637C" w:rsidRPr="00E4637C">
        <w:rPr>
          <w:rFonts w:ascii="Times New Roman" w:hAnsi="Times New Roman" w:cs="Times New Roman"/>
          <w:sz w:val="24"/>
          <w:szCs w:val="24"/>
        </w:rPr>
        <w:t xml:space="preserve">iach uznesením č. </w:t>
      </w:r>
      <w:r w:rsidR="00F83341">
        <w:rPr>
          <w:rFonts w:ascii="Times New Roman" w:hAnsi="Times New Roman" w:cs="Times New Roman"/>
          <w:sz w:val="24"/>
          <w:szCs w:val="24"/>
        </w:rPr>
        <w:t>506/2022-2</w:t>
      </w:r>
      <w:r w:rsidR="00E4637C" w:rsidRPr="00E4637C">
        <w:rPr>
          <w:rFonts w:ascii="Times New Roman" w:hAnsi="Times New Roman" w:cs="Times New Roman"/>
          <w:sz w:val="24"/>
          <w:szCs w:val="24"/>
        </w:rPr>
        <w:t>, dňa 17.02.2022</w:t>
      </w:r>
    </w:p>
    <w:p w:rsidR="00C00C57" w:rsidRPr="00E4637C" w:rsidRDefault="00C00C57" w:rsidP="00363B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3BCF" w:rsidRPr="00E4637C" w:rsidRDefault="00363BCF" w:rsidP="00363BCF">
      <w:pPr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 xml:space="preserve">V Lednických Rovniach, dňa </w:t>
      </w:r>
      <w:r w:rsidR="00E4637C" w:rsidRPr="00E4637C">
        <w:rPr>
          <w:rFonts w:ascii="Times New Roman" w:hAnsi="Times New Roman" w:cs="Times New Roman"/>
          <w:sz w:val="24"/>
          <w:szCs w:val="24"/>
        </w:rPr>
        <w:t>12.04.2022</w:t>
      </w:r>
    </w:p>
    <w:p w:rsidR="00363BCF" w:rsidRPr="00E4637C" w:rsidRDefault="00363BCF" w:rsidP="00363BCF">
      <w:pPr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> </w:t>
      </w:r>
    </w:p>
    <w:p w:rsidR="00363BCF" w:rsidRPr="00E4637C" w:rsidRDefault="00363BCF" w:rsidP="00363BCF">
      <w:pPr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>                   </w:t>
      </w:r>
      <w:r w:rsidR="003B2C5D" w:rsidRPr="00E4637C">
        <w:rPr>
          <w:rFonts w:ascii="Times New Roman" w:hAnsi="Times New Roman" w:cs="Times New Roman"/>
          <w:sz w:val="24"/>
          <w:szCs w:val="24"/>
        </w:rPr>
        <w:tab/>
      </w:r>
      <w:r w:rsidR="003B2C5D" w:rsidRPr="00E4637C">
        <w:rPr>
          <w:rFonts w:ascii="Times New Roman" w:hAnsi="Times New Roman" w:cs="Times New Roman"/>
          <w:sz w:val="24"/>
          <w:szCs w:val="24"/>
        </w:rPr>
        <w:tab/>
      </w:r>
      <w:r w:rsidR="003B2C5D" w:rsidRPr="00E4637C">
        <w:rPr>
          <w:rFonts w:ascii="Times New Roman" w:hAnsi="Times New Roman" w:cs="Times New Roman"/>
          <w:sz w:val="24"/>
          <w:szCs w:val="24"/>
        </w:rPr>
        <w:tab/>
      </w:r>
      <w:r w:rsidR="003B2C5D" w:rsidRPr="00E4637C">
        <w:rPr>
          <w:rFonts w:ascii="Times New Roman" w:hAnsi="Times New Roman" w:cs="Times New Roman"/>
          <w:sz w:val="24"/>
          <w:szCs w:val="24"/>
        </w:rPr>
        <w:tab/>
      </w:r>
      <w:r w:rsidR="003B2C5D" w:rsidRPr="00E4637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4637C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363BCF" w:rsidRPr="00E4637C" w:rsidRDefault="00363BCF" w:rsidP="00E947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</w:t>
      </w:r>
      <w:r w:rsidR="00E4637C">
        <w:rPr>
          <w:rFonts w:ascii="Times New Roman" w:hAnsi="Times New Roman" w:cs="Times New Roman"/>
          <w:sz w:val="24"/>
          <w:szCs w:val="24"/>
        </w:rPr>
        <w:t xml:space="preserve">   </w:t>
      </w:r>
      <w:r w:rsidRPr="00E4637C">
        <w:rPr>
          <w:rFonts w:ascii="Times New Roman" w:hAnsi="Times New Roman" w:cs="Times New Roman"/>
          <w:sz w:val="24"/>
          <w:szCs w:val="24"/>
        </w:rPr>
        <w:t xml:space="preserve"> Mgr. Marian  Horečný</w:t>
      </w:r>
    </w:p>
    <w:p w:rsidR="00E1073D" w:rsidRPr="00E4637C" w:rsidRDefault="00363BCF" w:rsidP="002D4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637C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                                  </w:t>
      </w:r>
      <w:r w:rsidR="003B2C5D" w:rsidRPr="00E4637C">
        <w:rPr>
          <w:rFonts w:ascii="Times New Roman" w:hAnsi="Times New Roman" w:cs="Times New Roman"/>
          <w:sz w:val="24"/>
          <w:szCs w:val="24"/>
        </w:rPr>
        <w:tab/>
      </w:r>
      <w:r w:rsidR="00E4637C">
        <w:rPr>
          <w:rFonts w:ascii="Times New Roman" w:hAnsi="Times New Roman" w:cs="Times New Roman"/>
          <w:sz w:val="24"/>
          <w:szCs w:val="24"/>
        </w:rPr>
        <w:t> </w:t>
      </w:r>
      <w:r w:rsidR="00E947D5" w:rsidRPr="00E4637C">
        <w:rPr>
          <w:rFonts w:ascii="Times New Roman" w:hAnsi="Times New Roman" w:cs="Times New Roman"/>
          <w:sz w:val="24"/>
          <w:szCs w:val="24"/>
        </w:rPr>
        <w:t xml:space="preserve"> </w:t>
      </w:r>
      <w:r w:rsidRPr="00E4637C">
        <w:rPr>
          <w:rFonts w:ascii="Times New Roman" w:hAnsi="Times New Roman" w:cs="Times New Roman"/>
          <w:sz w:val="24"/>
          <w:szCs w:val="24"/>
        </w:rPr>
        <w:t>starosta obce</w:t>
      </w:r>
    </w:p>
    <w:sectPr w:rsidR="00E1073D" w:rsidRPr="00E46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936" w:rsidRDefault="00082936" w:rsidP="002D49F7">
      <w:pPr>
        <w:spacing w:after="0" w:line="240" w:lineRule="auto"/>
      </w:pPr>
      <w:r>
        <w:separator/>
      </w:r>
    </w:p>
  </w:endnote>
  <w:endnote w:type="continuationSeparator" w:id="0">
    <w:p w:rsidR="00082936" w:rsidRDefault="00082936" w:rsidP="002D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936" w:rsidRDefault="00082936" w:rsidP="002D49F7">
      <w:pPr>
        <w:spacing w:after="0" w:line="240" w:lineRule="auto"/>
      </w:pPr>
      <w:r>
        <w:separator/>
      </w:r>
    </w:p>
  </w:footnote>
  <w:footnote w:type="continuationSeparator" w:id="0">
    <w:p w:rsidR="00082936" w:rsidRDefault="00082936" w:rsidP="002D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F7" w:rsidRPr="002D49F7" w:rsidRDefault="002D49F7" w:rsidP="002D49F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2D49F7">
      <w:rPr>
        <w:rFonts w:ascii="Times New Roman" w:eastAsia="Times New Roman" w:hAnsi="Times New Roman" w:cs="Times New Roman"/>
        <w:noProof/>
        <w:sz w:val="36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01E81038" wp14:editId="3EC2DEFA">
          <wp:simplePos x="0" y="0"/>
          <wp:positionH relativeFrom="column">
            <wp:posOffset>207645</wp:posOffset>
          </wp:positionH>
          <wp:positionV relativeFrom="paragraph">
            <wp:posOffset>85090</wp:posOffset>
          </wp:positionV>
          <wp:extent cx="609600" cy="702945"/>
          <wp:effectExtent l="0" t="0" r="0" b="1905"/>
          <wp:wrapTight wrapText="bothSides">
            <wp:wrapPolygon edited="0">
              <wp:start x="0" y="0"/>
              <wp:lineTo x="0" y="21073"/>
              <wp:lineTo x="20925" y="21073"/>
              <wp:lineTo x="20925" y="0"/>
              <wp:lineTo x="0" y="0"/>
            </wp:wrapPolygon>
          </wp:wrapTight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9F7" w:rsidRPr="002D49F7" w:rsidRDefault="002D49F7" w:rsidP="002D49F7">
    <w:pPr>
      <w:keepNext/>
      <w:keepLines/>
      <w:spacing w:after="0" w:line="240" w:lineRule="auto"/>
      <w:outlineLvl w:val="1"/>
      <w:rPr>
        <w:rFonts w:ascii="Garamond" w:eastAsiaTheme="majorEastAsia" w:hAnsi="Garamond" w:cstheme="majorBidi"/>
        <w:b/>
        <w:sz w:val="26"/>
        <w:szCs w:val="26"/>
      </w:rPr>
    </w:pPr>
    <w:r w:rsidRPr="002D49F7">
      <w:rPr>
        <w:rFonts w:ascii="Garamond" w:eastAsiaTheme="majorEastAsia" w:hAnsi="Garamond" w:cstheme="majorBidi"/>
        <w:b/>
        <w:sz w:val="36"/>
        <w:szCs w:val="26"/>
      </w:rPr>
      <w:t>Obec Lednické Rovne</w:t>
    </w:r>
    <w:r w:rsidRPr="002D49F7">
      <w:rPr>
        <w:rFonts w:ascii="Garamond" w:eastAsiaTheme="majorEastAsia" w:hAnsi="Garamond" w:cstheme="majorBidi"/>
        <w:b/>
        <w:sz w:val="26"/>
        <w:szCs w:val="26"/>
      </w:rPr>
      <w:t xml:space="preserve">                                                      </w:t>
    </w:r>
  </w:p>
  <w:p w:rsidR="002D49F7" w:rsidRPr="002D49F7" w:rsidRDefault="002D49F7" w:rsidP="002D49F7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IČO: 00317462</w:t>
    </w:r>
  </w:p>
  <w:p w:rsidR="002D49F7" w:rsidRPr="002D49F7" w:rsidRDefault="002D49F7" w:rsidP="002D49F7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Námestie slobody 32, 020 61 Lednické Rovne</w:t>
    </w:r>
  </w:p>
  <w:p w:rsidR="002D49F7" w:rsidRPr="009B22C8" w:rsidRDefault="002D49F7" w:rsidP="009B22C8">
    <w:pPr>
      <w:spacing w:after="0" w:line="240" w:lineRule="auto"/>
      <w:jc w:val="center"/>
      <w:rPr>
        <w:rFonts w:ascii="Times New Roman" w:eastAsia="Times New Roman" w:hAnsi="Times New Roman" w:cs="Times New Roman"/>
        <w:lang w:eastAsia="cs-CZ"/>
      </w:rPr>
    </w:pPr>
    <w:r w:rsidRPr="002D49F7">
      <w:rPr>
        <w:rFonts w:ascii="Times New Roman" w:eastAsia="Times New Roman" w:hAnsi="Times New Roman" w:cs="Times New Roman"/>
        <w:lang w:eastAsia="cs-CZ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400D4"/>
    <w:multiLevelType w:val="multilevel"/>
    <w:tmpl w:val="D194A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6026B"/>
    <w:multiLevelType w:val="multilevel"/>
    <w:tmpl w:val="E1400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CF"/>
    <w:rsid w:val="00082936"/>
    <w:rsid w:val="00185943"/>
    <w:rsid w:val="001C0A3D"/>
    <w:rsid w:val="002D49F7"/>
    <w:rsid w:val="00363BCF"/>
    <w:rsid w:val="003B2C5D"/>
    <w:rsid w:val="005049E8"/>
    <w:rsid w:val="00525528"/>
    <w:rsid w:val="00535783"/>
    <w:rsid w:val="00581A19"/>
    <w:rsid w:val="006C16B0"/>
    <w:rsid w:val="00721AE2"/>
    <w:rsid w:val="00756F20"/>
    <w:rsid w:val="00885D81"/>
    <w:rsid w:val="00907B9E"/>
    <w:rsid w:val="0095256E"/>
    <w:rsid w:val="0096487A"/>
    <w:rsid w:val="009B22C8"/>
    <w:rsid w:val="009C0BFA"/>
    <w:rsid w:val="00AF51C6"/>
    <w:rsid w:val="00B63877"/>
    <w:rsid w:val="00C00C57"/>
    <w:rsid w:val="00C34318"/>
    <w:rsid w:val="00CC2ADF"/>
    <w:rsid w:val="00CE12D9"/>
    <w:rsid w:val="00CE3813"/>
    <w:rsid w:val="00D35FE0"/>
    <w:rsid w:val="00D40AF2"/>
    <w:rsid w:val="00D45D8F"/>
    <w:rsid w:val="00E1073D"/>
    <w:rsid w:val="00E4637C"/>
    <w:rsid w:val="00E52866"/>
    <w:rsid w:val="00E61F85"/>
    <w:rsid w:val="00E947D5"/>
    <w:rsid w:val="00ED434D"/>
    <w:rsid w:val="00ED67DE"/>
    <w:rsid w:val="00F76C94"/>
    <w:rsid w:val="00F83341"/>
    <w:rsid w:val="00FB1947"/>
    <w:rsid w:val="00F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E1B31-13CA-4DDC-B1B8-9B9044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3BC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D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49F7"/>
  </w:style>
  <w:style w:type="paragraph" w:styleId="Pta">
    <w:name w:val="footer"/>
    <w:basedOn w:val="Normlny"/>
    <w:link w:val="PtaChar"/>
    <w:uiPriority w:val="99"/>
    <w:unhideWhenUsed/>
    <w:rsid w:val="002D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49F7"/>
  </w:style>
  <w:style w:type="paragraph" w:styleId="Textbubliny">
    <w:name w:val="Balloon Text"/>
    <w:basedOn w:val="Normlny"/>
    <w:link w:val="TextbublinyChar"/>
    <w:uiPriority w:val="99"/>
    <w:semiHidden/>
    <w:unhideWhenUsed/>
    <w:rsid w:val="00C3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4353">
                      <w:marLeft w:val="3540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44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6" w:space="0" w:color="BAD4E3"/>
                            <w:left w:val="none" w:sz="0" w:space="0" w:color="auto"/>
                            <w:bottom w:val="single" w:sz="6" w:space="0" w:color="BAD4E3"/>
                            <w:right w:val="none" w:sz="0" w:space="0" w:color="auto"/>
                          </w:divBdr>
                          <w:divsChild>
                            <w:div w:id="1797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44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C0D4E5"/>
                                    <w:right w:val="none" w:sz="0" w:space="0" w:color="auto"/>
                                  </w:divBdr>
                                  <w:divsChild>
                                    <w:div w:id="1632906742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Jana</dc:creator>
  <cp:keywords/>
  <dc:description/>
  <cp:lastModifiedBy>ŠTEFANCOVÁ Erika</cp:lastModifiedBy>
  <cp:revision>7</cp:revision>
  <cp:lastPrinted>2020-03-06T09:52:00Z</cp:lastPrinted>
  <dcterms:created xsi:type="dcterms:W3CDTF">2022-04-08T11:24:00Z</dcterms:created>
  <dcterms:modified xsi:type="dcterms:W3CDTF">2022-04-12T08:47:00Z</dcterms:modified>
</cp:coreProperties>
</file>