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C8" w:rsidRDefault="0095256E" w:rsidP="009B22C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40"/>
          <w:lang w:eastAsia="cs-CZ"/>
        </w:rPr>
      </w:pPr>
      <w:r w:rsidRPr="00E42C1B">
        <w:rPr>
          <w:rFonts w:ascii="Times New Roman" w:eastAsia="Times New Roman" w:hAnsi="Times New Roman" w:cs="Times New Roman"/>
          <w:sz w:val="24"/>
          <w:szCs w:val="40"/>
          <w:lang w:eastAsia="cs-CZ"/>
        </w:rPr>
        <w:t>St-</w:t>
      </w:r>
      <w:r w:rsidR="006B7FB3">
        <w:rPr>
          <w:rFonts w:ascii="Times New Roman" w:eastAsia="Times New Roman" w:hAnsi="Times New Roman" w:cs="Times New Roman"/>
          <w:sz w:val="24"/>
          <w:szCs w:val="40"/>
          <w:lang w:eastAsia="cs-CZ"/>
        </w:rPr>
        <w:t>1826</w:t>
      </w:r>
      <w:r w:rsidR="009B22C8" w:rsidRPr="00E42C1B">
        <w:rPr>
          <w:rFonts w:ascii="Times New Roman" w:eastAsia="Times New Roman" w:hAnsi="Times New Roman" w:cs="Times New Roman"/>
          <w:sz w:val="24"/>
          <w:szCs w:val="40"/>
          <w:lang w:eastAsia="cs-CZ"/>
        </w:rPr>
        <w:t>/2020/</w:t>
      </w:r>
      <w:r w:rsidR="00E42C1B" w:rsidRPr="00E42C1B">
        <w:rPr>
          <w:rFonts w:ascii="Times New Roman" w:eastAsia="Times New Roman" w:hAnsi="Times New Roman" w:cs="Times New Roman"/>
          <w:sz w:val="24"/>
          <w:szCs w:val="40"/>
          <w:lang w:eastAsia="cs-CZ"/>
        </w:rPr>
        <w:t>MA6-10</w:t>
      </w:r>
      <w:r w:rsidR="009B22C8" w:rsidRPr="00E42C1B">
        <w:rPr>
          <w:rFonts w:ascii="Times New Roman" w:eastAsia="Times New Roman" w:hAnsi="Times New Roman" w:cs="Times New Roman"/>
          <w:sz w:val="24"/>
          <w:szCs w:val="40"/>
          <w:lang w:eastAsia="cs-CZ"/>
        </w:rPr>
        <w:t>/Hu</w:t>
      </w:r>
    </w:p>
    <w:p w:rsidR="009B22C8" w:rsidRPr="009B22C8" w:rsidRDefault="009B22C8" w:rsidP="009B22C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40"/>
          <w:lang w:eastAsia="cs-CZ"/>
        </w:rPr>
      </w:pPr>
    </w:p>
    <w:p w:rsidR="002D49F7" w:rsidRPr="00366D66" w:rsidRDefault="002D49F7" w:rsidP="002D49F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366D66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B3EA61" wp14:editId="0D334A42">
                <wp:simplePos x="0" y="0"/>
                <wp:positionH relativeFrom="column">
                  <wp:posOffset>5557520</wp:posOffset>
                </wp:positionH>
                <wp:positionV relativeFrom="paragraph">
                  <wp:posOffset>85090</wp:posOffset>
                </wp:positionV>
                <wp:extent cx="304800" cy="57150"/>
                <wp:effectExtent l="0" t="3810" r="3175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3EA61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37.6pt;margin-top:6.7pt;width:24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" o:allowincell="f" stroked="f">
                <v:textbox>
                  <w:txbxContent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b/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Záme</w:t>
      </w:r>
      <w:r w:rsidRPr="00A8311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r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Pr="00366D6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Obce Lednické Rovne </w:t>
      </w:r>
    </w:p>
    <w:p w:rsidR="002D49F7" w:rsidRPr="00A83116" w:rsidRDefault="002D49F7" w:rsidP="002D49F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36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o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E52866">
        <w:rPr>
          <w:rFonts w:ascii="Times New Roman" w:eastAsia="Times New Roman" w:hAnsi="Times New Roman" w:cs="Times New Roman"/>
          <w:b/>
          <w:lang w:eastAsia="cs-CZ"/>
        </w:rPr>
        <w:t>nájme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 xml:space="preserve"> nehnuteľného majetku z dôvodu hodného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osobitnéh</w:t>
      </w:r>
      <w:r w:rsidR="00E52866">
        <w:rPr>
          <w:rFonts w:ascii="Times New Roman" w:eastAsia="Times New Roman" w:hAnsi="Times New Roman" w:cs="Times New Roman"/>
          <w:b/>
          <w:lang w:eastAsia="cs-CZ"/>
        </w:rPr>
        <w:t>o zreteľa v súlade s § 9a ods. 9 písm. c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>) zákona č. 138/1991 Zb. o majetku obcí v znení neskorších predpisov</w:t>
      </w:r>
    </w:p>
    <w:p w:rsidR="002D49F7" w:rsidRDefault="002D49F7" w:rsidP="003B2C5D">
      <w:pPr>
        <w:jc w:val="both"/>
      </w:pPr>
    </w:p>
    <w:p w:rsidR="00E52866" w:rsidRPr="0095256E" w:rsidRDefault="00E52866" w:rsidP="00E52866">
      <w:pPr>
        <w:shd w:val="clear" w:color="auto" w:fill="FFFFFF"/>
        <w:spacing w:after="0" w:line="270" w:lineRule="atLeast"/>
        <w:jc w:val="both"/>
        <w:rPr>
          <w:rFonts w:eastAsia="Times New Roman" w:cs="Arial"/>
          <w:lang w:eastAsia="sk-SK"/>
        </w:rPr>
      </w:pPr>
      <w:r w:rsidRPr="0095256E">
        <w:rPr>
          <w:rFonts w:eastAsia="Times New Roman" w:cs="Arial"/>
          <w:lang w:eastAsia="sk-SK"/>
        </w:rPr>
        <w:t>Obec Lednické Rovne, v zmysle ustanovenia § 9a ods. 9 písm. c/ zákona č. 138/1991 Zb. o majetku obcí v znení neskorších predpisov, má  </w:t>
      </w:r>
      <w:r w:rsidRPr="0095256E">
        <w:rPr>
          <w:rFonts w:eastAsia="Times New Roman" w:cs="Arial"/>
          <w:b/>
          <w:bCs/>
          <w:u w:val="single"/>
          <w:lang w:eastAsia="sk-SK"/>
        </w:rPr>
        <w:t xml:space="preserve">zámer prenajať  stavbu so </w:t>
      </w:r>
      <w:proofErr w:type="spellStart"/>
      <w:r w:rsidRPr="0095256E">
        <w:rPr>
          <w:rFonts w:eastAsia="Times New Roman" w:cs="Arial"/>
          <w:b/>
          <w:bCs/>
          <w:u w:val="single"/>
          <w:lang w:eastAsia="sk-SK"/>
        </w:rPr>
        <w:t>súp</w:t>
      </w:r>
      <w:proofErr w:type="spellEnd"/>
      <w:r w:rsidRPr="0095256E">
        <w:rPr>
          <w:rFonts w:eastAsia="Times New Roman" w:cs="Arial"/>
          <w:b/>
          <w:bCs/>
          <w:u w:val="single"/>
          <w:lang w:eastAsia="sk-SK"/>
        </w:rPr>
        <w:t xml:space="preserve">. č. </w:t>
      </w:r>
      <w:r w:rsidR="006B7FB3">
        <w:rPr>
          <w:rFonts w:eastAsia="Times New Roman" w:cs="Arial"/>
          <w:b/>
          <w:bCs/>
          <w:u w:val="single"/>
          <w:lang w:eastAsia="sk-SK"/>
        </w:rPr>
        <w:t>369</w:t>
      </w:r>
      <w:r w:rsidR="00D40AF2" w:rsidRPr="0095256E">
        <w:rPr>
          <w:rFonts w:eastAsia="Times New Roman" w:cs="Arial"/>
          <w:b/>
          <w:bCs/>
          <w:u w:val="single"/>
          <w:lang w:eastAsia="sk-SK"/>
        </w:rPr>
        <w:t xml:space="preserve"> – </w:t>
      </w:r>
      <w:r w:rsidR="006B7FB3">
        <w:rPr>
          <w:rFonts w:eastAsia="Times New Roman" w:cs="Arial"/>
          <w:b/>
          <w:bCs/>
          <w:u w:val="single"/>
          <w:lang w:eastAsia="sk-SK"/>
        </w:rPr>
        <w:t>budova</w:t>
      </w:r>
      <w:r w:rsidR="00D40AF2" w:rsidRPr="0095256E">
        <w:rPr>
          <w:rFonts w:eastAsia="Times New Roman" w:cs="Arial"/>
          <w:b/>
          <w:bCs/>
          <w:u w:val="single"/>
          <w:lang w:eastAsia="sk-SK"/>
        </w:rPr>
        <w:t>,</w:t>
      </w:r>
      <w:r w:rsidRPr="0095256E">
        <w:rPr>
          <w:rFonts w:eastAsia="Times New Roman" w:cs="Arial"/>
          <w:b/>
          <w:bCs/>
          <w:u w:val="single"/>
          <w:lang w:eastAsia="sk-SK"/>
        </w:rPr>
        <w:t xml:space="preserve"> postavenú na pozemku v registri C KN č. </w:t>
      </w:r>
      <w:r w:rsidR="006B7FB3">
        <w:rPr>
          <w:rFonts w:eastAsia="Times New Roman" w:cs="Arial"/>
          <w:b/>
          <w:bCs/>
          <w:u w:val="single"/>
          <w:lang w:eastAsia="sk-SK"/>
        </w:rPr>
        <w:t>8</w:t>
      </w:r>
      <w:r w:rsidRPr="0095256E">
        <w:rPr>
          <w:rFonts w:eastAsia="Times New Roman" w:cs="Arial"/>
          <w:b/>
          <w:bCs/>
          <w:u w:val="single"/>
          <w:lang w:eastAsia="sk-SK"/>
        </w:rPr>
        <w:t xml:space="preserve">, zastavaná plocha a nádvorie o výmere </w:t>
      </w:r>
      <w:r w:rsidR="006B7FB3">
        <w:rPr>
          <w:rFonts w:eastAsia="Times New Roman" w:cs="Arial"/>
          <w:b/>
          <w:bCs/>
          <w:u w:val="single"/>
          <w:lang w:eastAsia="sk-SK"/>
        </w:rPr>
        <w:t>2066</w:t>
      </w:r>
      <w:r w:rsidRPr="0095256E">
        <w:rPr>
          <w:rFonts w:eastAsia="Times New Roman" w:cs="Arial"/>
          <w:b/>
          <w:bCs/>
          <w:u w:val="single"/>
          <w:lang w:eastAsia="sk-SK"/>
        </w:rPr>
        <w:t xml:space="preserve"> m</w:t>
      </w:r>
      <w:r w:rsidRPr="0095256E">
        <w:rPr>
          <w:rFonts w:eastAsia="Times New Roman" w:cs="Arial"/>
          <w:b/>
          <w:bCs/>
          <w:u w:val="single"/>
          <w:vertAlign w:val="superscript"/>
          <w:lang w:eastAsia="sk-SK"/>
        </w:rPr>
        <w:t>2</w:t>
      </w:r>
      <w:r w:rsidR="00D40AF2" w:rsidRPr="0095256E">
        <w:rPr>
          <w:rFonts w:eastAsia="Times New Roman" w:cs="Arial"/>
          <w:b/>
          <w:bCs/>
          <w:u w:val="single"/>
          <w:lang w:eastAsia="sk-SK"/>
        </w:rPr>
        <w:t>, zapísaná</w:t>
      </w:r>
      <w:r w:rsidRPr="0095256E">
        <w:rPr>
          <w:rFonts w:eastAsia="Times New Roman" w:cs="Arial"/>
          <w:b/>
          <w:bCs/>
          <w:u w:val="single"/>
          <w:lang w:eastAsia="sk-SK"/>
        </w:rPr>
        <w:t xml:space="preserve"> v liste vlastníctva č.1, vedenom Okresným úradom Púchov, katastrálny odbor, okres Púchov, obec Lednické Rovne, katastrálne územie Lednické Rovne,  vo</w:t>
      </w:r>
      <w:r w:rsidR="00D40AF2" w:rsidRPr="0095256E">
        <w:rPr>
          <w:rFonts w:eastAsia="Times New Roman" w:cs="Arial"/>
          <w:b/>
          <w:bCs/>
          <w:u w:val="single"/>
          <w:lang w:eastAsia="sk-SK"/>
        </w:rPr>
        <w:t xml:space="preserve"> výlučnom</w:t>
      </w:r>
      <w:r w:rsidRPr="0095256E">
        <w:rPr>
          <w:rFonts w:eastAsia="Times New Roman" w:cs="Arial"/>
          <w:b/>
          <w:bCs/>
          <w:u w:val="single"/>
          <w:lang w:eastAsia="sk-SK"/>
        </w:rPr>
        <w:t xml:space="preserve"> vlastníctve Obce Lednické Rovne na  dobu </w:t>
      </w:r>
      <w:r w:rsidR="00D40AF2" w:rsidRPr="0095256E">
        <w:rPr>
          <w:rFonts w:eastAsia="Times New Roman" w:cs="Arial"/>
          <w:b/>
          <w:bCs/>
          <w:u w:val="single"/>
          <w:lang w:eastAsia="sk-SK"/>
        </w:rPr>
        <w:t xml:space="preserve">určitú do </w:t>
      </w:r>
      <w:r w:rsidR="005D3882">
        <w:rPr>
          <w:rFonts w:eastAsia="Times New Roman" w:cs="Arial"/>
          <w:b/>
          <w:bCs/>
          <w:u w:val="single"/>
          <w:lang w:eastAsia="sk-SK"/>
        </w:rPr>
        <w:t>31</w:t>
      </w:r>
      <w:r w:rsidR="00D40AF2" w:rsidRPr="0095256E">
        <w:rPr>
          <w:rFonts w:eastAsia="Times New Roman" w:cs="Arial"/>
          <w:b/>
          <w:bCs/>
          <w:u w:val="single"/>
          <w:lang w:eastAsia="sk-SK"/>
        </w:rPr>
        <w:t>.12.</w:t>
      </w:r>
      <w:r w:rsidR="00EF6270">
        <w:rPr>
          <w:rFonts w:eastAsia="Times New Roman" w:cs="Arial"/>
          <w:b/>
          <w:bCs/>
          <w:u w:val="single"/>
          <w:lang w:eastAsia="sk-SK"/>
        </w:rPr>
        <w:t>2025</w:t>
      </w:r>
      <w:r w:rsidRPr="0095256E">
        <w:rPr>
          <w:rFonts w:eastAsia="Times New Roman" w:cs="Arial"/>
          <w:b/>
          <w:bCs/>
          <w:u w:val="single"/>
          <w:lang w:eastAsia="sk-SK"/>
        </w:rPr>
        <w:t xml:space="preserve"> spoločnosti </w:t>
      </w:r>
      <w:proofErr w:type="spellStart"/>
      <w:r w:rsidR="00EF6270">
        <w:rPr>
          <w:rFonts w:eastAsia="Times New Roman" w:cs="Arial"/>
          <w:b/>
          <w:bCs/>
          <w:u w:val="single"/>
          <w:lang w:eastAsia="sk-SK"/>
        </w:rPr>
        <w:t>Ledrov</w:t>
      </w:r>
      <w:proofErr w:type="spellEnd"/>
      <w:r w:rsidR="00EF6270">
        <w:rPr>
          <w:rFonts w:eastAsia="Times New Roman" w:cs="Arial"/>
          <w:b/>
          <w:bCs/>
          <w:u w:val="single"/>
          <w:lang w:eastAsia="sk-SK"/>
        </w:rPr>
        <w:t xml:space="preserve"> spol. s </w:t>
      </w:r>
      <w:proofErr w:type="spellStart"/>
      <w:r w:rsidR="00EF6270">
        <w:rPr>
          <w:rFonts w:eastAsia="Times New Roman" w:cs="Arial"/>
          <w:b/>
          <w:bCs/>
          <w:u w:val="single"/>
          <w:lang w:eastAsia="sk-SK"/>
        </w:rPr>
        <w:t>r.o</w:t>
      </w:r>
      <w:proofErr w:type="spellEnd"/>
      <w:r w:rsidR="00EF6270">
        <w:rPr>
          <w:rFonts w:eastAsia="Times New Roman" w:cs="Arial"/>
          <w:b/>
          <w:bCs/>
          <w:u w:val="single"/>
          <w:lang w:eastAsia="sk-SK"/>
        </w:rPr>
        <w:t>.</w:t>
      </w:r>
      <w:r w:rsidR="00D40AF2" w:rsidRPr="0095256E">
        <w:rPr>
          <w:rFonts w:eastAsia="Times New Roman" w:cs="Arial"/>
          <w:b/>
          <w:bCs/>
          <w:u w:val="single"/>
          <w:lang w:eastAsia="sk-SK"/>
        </w:rPr>
        <w:t xml:space="preserve"> so sídlom </w:t>
      </w:r>
      <w:proofErr w:type="spellStart"/>
      <w:r w:rsidR="00EF6270" w:rsidRPr="00EF6270">
        <w:rPr>
          <w:rFonts w:eastAsia="Times New Roman" w:cs="Arial"/>
          <w:b/>
          <w:bCs/>
          <w:u w:val="single"/>
          <w:lang w:eastAsia="sk-SK"/>
        </w:rPr>
        <w:t>Schreiberova</w:t>
      </w:r>
      <w:proofErr w:type="spellEnd"/>
      <w:r w:rsidR="00EF6270" w:rsidRPr="00EF6270">
        <w:rPr>
          <w:rFonts w:eastAsia="Times New Roman" w:cs="Arial"/>
          <w:b/>
          <w:bCs/>
          <w:u w:val="single"/>
          <w:lang w:eastAsia="sk-SK"/>
        </w:rPr>
        <w:t xml:space="preserve"> 369, 020 61 Lednické Rovne, SR</w:t>
      </w:r>
      <w:r w:rsidR="00EF6270">
        <w:rPr>
          <w:rFonts w:eastAsia="Times New Roman" w:cs="Arial"/>
          <w:b/>
          <w:bCs/>
          <w:u w:val="single"/>
          <w:lang w:eastAsia="sk-SK"/>
        </w:rPr>
        <w:t xml:space="preserve"> za nájomné vo výške </w:t>
      </w:r>
      <w:r w:rsidR="006B7FB3">
        <w:rPr>
          <w:rFonts w:eastAsia="Times New Roman" w:cs="Arial"/>
          <w:b/>
          <w:bCs/>
          <w:u w:val="single"/>
          <w:lang w:eastAsia="sk-SK"/>
        </w:rPr>
        <w:t>990</w:t>
      </w:r>
      <w:r w:rsidR="005D3882">
        <w:rPr>
          <w:rFonts w:eastAsia="Times New Roman" w:cs="Arial"/>
          <w:b/>
          <w:bCs/>
          <w:u w:val="single"/>
          <w:lang w:eastAsia="sk-SK"/>
        </w:rPr>
        <w:t>,-Eur/</w:t>
      </w:r>
      <w:r w:rsidR="00EF6270">
        <w:rPr>
          <w:rFonts w:eastAsia="Times New Roman" w:cs="Arial"/>
          <w:b/>
          <w:bCs/>
          <w:u w:val="single"/>
          <w:lang w:eastAsia="sk-SK"/>
        </w:rPr>
        <w:t>rok</w:t>
      </w:r>
      <w:r w:rsidR="005D3882">
        <w:rPr>
          <w:rFonts w:eastAsia="Times New Roman" w:cs="Arial"/>
          <w:b/>
          <w:bCs/>
          <w:u w:val="single"/>
          <w:lang w:eastAsia="sk-SK"/>
        </w:rPr>
        <w:t>, a to</w:t>
      </w:r>
      <w:r w:rsidR="00D40AF2" w:rsidRPr="0095256E">
        <w:rPr>
          <w:rFonts w:eastAsia="Times New Roman" w:cs="Arial"/>
          <w:b/>
          <w:bCs/>
          <w:u w:val="single"/>
          <w:lang w:eastAsia="sk-SK"/>
        </w:rPr>
        <w:t> </w:t>
      </w:r>
      <w:r w:rsidRPr="0095256E">
        <w:rPr>
          <w:rFonts w:eastAsia="Times New Roman" w:cs="Arial"/>
          <w:b/>
          <w:bCs/>
          <w:u w:val="single"/>
          <w:lang w:eastAsia="sk-SK"/>
        </w:rPr>
        <w:t>z</w:t>
      </w:r>
      <w:r w:rsidR="00885D81" w:rsidRPr="0095256E">
        <w:rPr>
          <w:rFonts w:eastAsia="Times New Roman" w:cs="Arial"/>
          <w:b/>
          <w:bCs/>
          <w:u w:val="single"/>
          <w:lang w:eastAsia="sk-SK"/>
        </w:rPr>
        <w:t> dôvodu hodného</w:t>
      </w:r>
      <w:r w:rsidRPr="0095256E">
        <w:rPr>
          <w:rFonts w:eastAsia="Times New Roman" w:cs="Arial"/>
          <w:b/>
          <w:bCs/>
          <w:u w:val="single"/>
          <w:lang w:eastAsia="sk-SK"/>
        </w:rPr>
        <w:t xml:space="preserve"> osobitného zreteľa</w:t>
      </w:r>
      <w:r w:rsidRPr="0095256E">
        <w:rPr>
          <w:rFonts w:eastAsia="Times New Roman" w:cs="Arial"/>
          <w:lang w:eastAsia="sk-SK"/>
        </w:rPr>
        <w:t>, o ktorom je potrebné rozhodnúť obecným zastupiteľstvom Obce Lednické Rovne trojpätinovou väčšinou všetkých poslancov.</w:t>
      </w:r>
    </w:p>
    <w:p w:rsidR="00E52866" w:rsidRPr="0095256E" w:rsidRDefault="00E52866" w:rsidP="00BF6449">
      <w:pPr>
        <w:shd w:val="clear" w:color="auto" w:fill="FFFFFF"/>
        <w:spacing w:after="0" w:line="270" w:lineRule="atLeast"/>
        <w:jc w:val="both"/>
        <w:rPr>
          <w:rFonts w:eastAsia="Times New Roman" w:cs="Arial"/>
          <w:lang w:eastAsia="sk-SK"/>
        </w:rPr>
      </w:pPr>
      <w:r w:rsidRPr="0095256E">
        <w:rPr>
          <w:rFonts w:eastAsia="Times New Roman" w:cs="Arial"/>
          <w:lang w:eastAsia="sk-SK"/>
        </w:rPr>
        <w:t xml:space="preserve">Za </w:t>
      </w:r>
      <w:r w:rsidR="00885D81" w:rsidRPr="0095256E">
        <w:rPr>
          <w:rFonts w:eastAsia="Times New Roman" w:cs="Arial"/>
          <w:lang w:eastAsia="sk-SK"/>
        </w:rPr>
        <w:t>dôvod hodný</w:t>
      </w:r>
      <w:r w:rsidR="00D40AF2" w:rsidRPr="0095256E">
        <w:rPr>
          <w:rFonts w:eastAsia="Times New Roman" w:cs="Arial"/>
          <w:lang w:eastAsia="sk-SK"/>
        </w:rPr>
        <w:t xml:space="preserve"> osobitného zreteľa sa </w:t>
      </w:r>
      <w:r w:rsidRPr="0095256E">
        <w:rPr>
          <w:rFonts w:eastAsia="Times New Roman" w:cs="Arial"/>
          <w:lang w:eastAsia="sk-SK"/>
        </w:rPr>
        <w:t xml:space="preserve">považuje, že v danom prípade </w:t>
      </w:r>
      <w:r w:rsidR="005D3882">
        <w:rPr>
          <w:rFonts w:eastAsia="Times New Roman" w:cs="Arial"/>
          <w:lang w:eastAsia="sk-SK"/>
        </w:rPr>
        <w:t xml:space="preserve">spoločnosť </w:t>
      </w:r>
      <w:proofErr w:type="spellStart"/>
      <w:r w:rsidR="00EF6270" w:rsidRPr="00EF6270">
        <w:rPr>
          <w:rFonts w:eastAsia="Times New Roman" w:cs="Arial"/>
          <w:lang w:eastAsia="sk-SK"/>
        </w:rPr>
        <w:t>Ledrov</w:t>
      </w:r>
      <w:proofErr w:type="spellEnd"/>
      <w:r w:rsidR="00EF6270" w:rsidRPr="00EF6270">
        <w:rPr>
          <w:rFonts w:eastAsia="Times New Roman" w:cs="Arial"/>
          <w:lang w:eastAsia="sk-SK"/>
        </w:rPr>
        <w:t xml:space="preserve"> spol. s </w:t>
      </w:r>
      <w:proofErr w:type="spellStart"/>
      <w:r w:rsidR="00EF6270" w:rsidRPr="00EF6270">
        <w:rPr>
          <w:rFonts w:eastAsia="Times New Roman" w:cs="Arial"/>
          <w:lang w:eastAsia="sk-SK"/>
        </w:rPr>
        <w:t>r.o</w:t>
      </w:r>
      <w:proofErr w:type="spellEnd"/>
      <w:r w:rsidR="00EF6270" w:rsidRPr="00EF6270">
        <w:rPr>
          <w:rFonts w:eastAsia="Times New Roman" w:cs="Arial"/>
          <w:lang w:eastAsia="sk-SK"/>
        </w:rPr>
        <w:t xml:space="preserve">. </w:t>
      </w:r>
      <w:r w:rsidR="00EF6270">
        <w:rPr>
          <w:rFonts w:eastAsia="Times New Roman" w:cs="Arial"/>
          <w:lang w:eastAsia="sk-SK"/>
        </w:rPr>
        <w:t>ako terajší</w:t>
      </w:r>
      <w:r w:rsidR="004F1279">
        <w:rPr>
          <w:rFonts w:eastAsia="Times New Roman" w:cs="Arial"/>
          <w:lang w:eastAsia="sk-SK"/>
        </w:rPr>
        <w:t xml:space="preserve"> nájomca</w:t>
      </w:r>
      <w:r w:rsidR="005D3882">
        <w:rPr>
          <w:rFonts w:eastAsia="Times New Roman" w:cs="Arial"/>
          <w:lang w:eastAsia="sk-SK"/>
        </w:rPr>
        <w:t xml:space="preserve"> </w:t>
      </w:r>
      <w:r w:rsidR="00563DCF" w:rsidRPr="00563DCF">
        <w:rPr>
          <w:rFonts w:eastAsia="Times New Roman" w:cs="Arial"/>
          <w:lang w:eastAsia="sk-SK"/>
        </w:rPr>
        <w:t xml:space="preserve">dlhodobo užíva </w:t>
      </w:r>
      <w:r w:rsidR="00BF6449" w:rsidRPr="00BF6449">
        <w:rPr>
          <w:rFonts w:eastAsia="Times New Roman" w:cs="Arial"/>
          <w:lang w:eastAsia="sk-SK"/>
        </w:rPr>
        <w:t>predmet nájmu (nebytové priestory</w:t>
      </w:r>
      <w:r w:rsidR="00BF6449">
        <w:rPr>
          <w:rFonts w:eastAsia="Times New Roman" w:cs="Arial"/>
          <w:lang w:eastAsia="sk-SK"/>
        </w:rPr>
        <w:t>)</w:t>
      </w:r>
      <w:r w:rsidR="00543493">
        <w:t xml:space="preserve">, pričom </w:t>
      </w:r>
      <w:r w:rsidR="00E42C1B">
        <w:rPr>
          <w:rFonts w:eastAsia="Times New Roman" w:cs="Arial"/>
          <w:lang w:eastAsia="sk-SK"/>
        </w:rPr>
        <w:t>predmet nájmu</w:t>
      </w:r>
      <w:r w:rsidR="00543493" w:rsidRPr="00543493">
        <w:rPr>
          <w:rFonts w:eastAsia="Times New Roman" w:cs="Arial"/>
          <w:lang w:eastAsia="sk-SK"/>
        </w:rPr>
        <w:t xml:space="preserve"> </w:t>
      </w:r>
      <w:r w:rsidR="00543493">
        <w:rPr>
          <w:rFonts w:eastAsia="Times New Roman" w:cs="Arial"/>
          <w:lang w:eastAsia="sk-SK"/>
        </w:rPr>
        <w:t xml:space="preserve">bude </w:t>
      </w:r>
      <w:r w:rsidR="00543493" w:rsidRPr="00543493">
        <w:rPr>
          <w:rFonts w:eastAsia="Times New Roman" w:cs="Arial"/>
          <w:lang w:eastAsia="sk-SK"/>
        </w:rPr>
        <w:t>využívať tak ako doteraz</w:t>
      </w:r>
      <w:r w:rsidR="00543493">
        <w:rPr>
          <w:rFonts w:eastAsia="Times New Roman" w:cs="Arial"/>
          <w:lang w:eastAsia="sk-SK"/>
        </w:rPr>
        <w:t xml:space="preserve">. </w:t>
      </w:r>
      <w:r w:rsidR="00BF6449" w:rsidRPr="00BF6449">
        <w:rPr>
          <w:rFonts w:eastAsia="Times New Roman" w:cs="Arial"/>
          <w:lang w:eastAsia="sk-SK"/>
        </w:rPr>
        <w:t xml:space="preserve">Nájomca </w:t>
      </w:r>
      <w:r w:rsidR="00622670">
        <w:rPr>
          <w:rFonts w:eastAsia="Times New Roman" w:cs="Arial"/>
          <w:lang w:eastAsia="sk-SK"/>
        </w:rPr>
        <w:t>bude</w:t>
      </w:r>
      <w:r w:rsidR="00BF6449" w:rsidRPr="00BF6449">
        <w:rPr>
          <w:rFonts w:eastAsia="Times New Roman" w:cs="Arial"/>
          <w:lang w:eastAsia="sk-SK"/>
        </w:rPr>
        <w:t xml:space="preserve"> oprávnený uzatvárať na jednotlivé nebytové priestory predmetu nájmu podnájomné zmluvy s tretími osobami po predchádzajúcom súhlase prenajímateľa. Nájomca má záujem o predĺženie nájomnej zmluvy.</w:t>
      </w:r>
      <w:r w:rsidR="00BF6449">
        <w:rPr>
          <w:rFonts w:eastAsia="Times New Roman" w:cs="Arial"/>
          <w:lang w:eastAsia="sk-SK"/>
        </w:rPr>
        <w:t xml:space="preserve"> </w:t>
      </w:r>
      <w:r w:rsidR="00EF6270">
        <w:rPr>
          <w:rFonts w:eastAsia="Times New Roman" w:cs="Arial"/>
          <w:lang w:eastAsia="sk-SK"/>
        </w:rPr>
        <w:t xml:space="preserve"> Spoločnosť </w:t>
      </w:r>
      <w:proofErr w:type="spellStart"/>
      <w:r w:rsidR="00EF6270">
        <w:rPr>
          <w:rFonts w:eastAsia="Times New Roman" w:cs="Arial"/>
          <w:lang w:eastAsia="sk-SK"/>
        </w:rPr>
        <w:t>Ledrov</w:t>
      </w:r>
      <w:proofErr w:type="spellEnd"/>
      <w:r w:rsidR="00EF6270">
        <w:rPr>
          <w:rFonts w:eastAsia="Times New Roman" w:cs="Arial"/>
          <w:lang w:eastAsia="sk-SK"/>
        </w:rPr>
        <w:t xml:space="preserve"> spol. s </w:t>
      </w:r>
      <w:proofErr w:type="spellStart"/>
      <w:r w:rsidR="00EF6270">
        <w:rPr>
          <w:rFonts w:eastAsia="Times New Roman" w:cs="Arial"/>
          <w:lang w:eastAsia="sk-SK"/>
        </w:rPr>
        <w:t>r.o</w:t>
      </w:r>
      <w:proofErr w:type="spellEnd"/>
      <w:r w:rsidR="00EF6270">
        <w:rPr>
          <w:rFonts w:eastAsia="Times New Roman" w:cs="Arial"/>
          <w:lang w:eastAsia="sk-SK"/>
        </w:rPr>
        <w:t>. je spoločnos</w:t>
      </w:r>
      <w:r w:rsidR="006B7FB3">
        <w:rPr>
          <w:rFonts w:eastAsia="Times New Roman" w:cs="Arial"/>
          <w:lang w:eastAsia="sk-SK"/>
        </w:rPr>
        <w:t>ť zriadená obcou Lednické Rovne a v prenajatých priestoroch má svoje sídlo.</w:t>
      </w:r>
    </w:p>
    <w:p w:rsidR="00363BCF" w:rsidRPr="0095256E" w:rsidRDefault="00363BCF" w:rsidP="00E52866">
      <w:pPr>
        <w:jc w:val="both"/>
      </w:pPr>
      <w:r w:rsidRPr="0095256E">
        <w:t> </w:t>
      </w:r>
    </w:p>
    <w:p w:rsidR="00363BCF" w:rsidRPr="0095256E" w:rsidRDefault="00363BCF" w:rsidP="00B63877">
      <w:pPr>
        <w:spacing w:after="0"/>
        <w:jc w:val="both"/>
      </w:pPr>
      <w:r w:rsidRPr="0095256E">
        <w:rPr>
          <w:b/>
          <w:bCs/>
        </w:rPr>
        <w:t xml:space="preserve">Poznámka : </w:t>
      </w:r>
    </w:p>
    <w:p w:rsidR="00363BCF" w:rsidRPr="0095256E" w:rsidRDefault="00363BCF" w:rsidP="00B63877">
      <w:pPr>
        <w:spacing w:after="0" w:line="240" w:lineRule="auto"/>
        <w:jc w:val="both"/>
      </w:pPr>
      <w:r w:rsidRPr="0095256E">
        <w:t xml:space="preserve">Zámer </w:t>
      </w:r>
      <w:r w:rsidR="00E52866" w:rsidRPr="0095256E">
        <w:t>prenajať</w:t>
      </w:r>
      <w:r w:rsidRPr="0095256E">
        <w:t xml:space="preserve"> nehnuteľný majetok bude predložený na schválenie Obecnému zastupiteľstvu v Lednických Rovniach na najbližšom zasadnutí OZ.</w:t>
      </w:r>
    </w:p>
    <w:p w:rsidR="00C00C57" w:rsidRDefault="00C00C57" w:rsidP="00363BCF">
      <w:pPr>
        <w:rPr>
          <w:b/>
          <w:bCs/>
        </w:rPr>
      </w:pPr>
    </w:p>
    <w:p w:rsidR="00363BCF" w:rsidRPr="00363BCF" w:rsidRDefault="00363BCF" w:rsidP="00363BCF">
      <w:r w:rsidRPr="00363BCF">
        <w:t xml:space="preserve">V Lednických Rovniach, dňa </w:t>
      </w:r>
      <w:r w:rsidR="006B7FB3">
        <w:t>25</w:t>
      </w:r>
      <w:r w:rsidR="004F1279">
        <w:t>.11</w:t>
      </w:r>
      <w:r w:rsidR="003B2C5D">
        <w:t>.2020</w:t>
      </w:r>
    </w:p>
    <w:p w:rsidR="00363BCF" w:rsidRPr="00363BCF" w:rsidRDefault="00363BCF" w:rsidP="00363BCF">
      <w:r w:rsidRPr="00363BCF">
        <w:t> </w:t>
      </w:r>
      <w:bookmarkStart w:id="0" w:name="_GoBack"/>
      <w:bookmarkEnd w:id="0"/>
    </w:p>
    <w:p w:rsidR="00363BCF" w:rsidRPr="00363BCF" w:rsidRDefault="00363BCF" w:rsidP="00363BCF">
      <w:r w:rsidRPr="00363BCF">
        <w:t>                   </w:t>
      </w:r>
      <w:r w:rsidR="003B2C5D">
        <w:tab/>
      </w:r>
      <w:r w:rsidR="003B2C5D">
        <w:tab/>
      </w:r>
      <w:r w:rsidR="003B2C5D">
        <w:tab/>
      </w:r>
      <w:r w:rsidR="003B2C5D">
        <w:tab/>
      </w:r>
      <w:r w:rsidR="003B2C5D">
        <w:tab/>
        <w:t xml:space="preserve">         </w:t>
      </w:r>
      <w:r w:rsidRPr="00363BCF">
        <w:t xml:space="preserve"> _______________________</w:t>
      </w:r>
    </w:p>
    <w:p w:rsidR="00363BCF" w:rsidRPr="00363BCF" w:rsidRDefault="00363BCF" w:rsidP="00E947D5">
      <w:pPr>
        <w:spacing w:after="0"/>
      </w:pPr>
      <w:r w:rsidRPr="00363BCF">
        <w:t>                                                                                   </w:t>
      </w:r>
      <w:r w:rsidR="003B2C5D">
        <w:tab/>
      </w:r>
      <w:r w:rsidR="003B2C5D">
        <w:tab/>
      </w:r>
      <w:r w:rsidRPr="00363BCF">
        <w:t>  Mgr. Marian  Horečný</w:t>
      </w:r>
    </w:p>
    <w:p w:rsidR="00E1073D" w:rsidRDefault="00363BCF" w:rsidP="002D49F7">
      <w:pPr>
        <w:spacing w:after="0"/>
      </w:pPr>
      <w:r w:rsidRPr="00363BCF">
        <w:t>                                                                                      </w:t>
      </w:r>
      <w:r w:rsidR="003B2C5D">
        <w:tab/>
      </w:r>
      <w:r w:rsidRPr="00363BCF">
        <w:t>    </w:t>
      </w:r>
      <w:r w:rsidR="00E947D5">
        <w:t xml:space="preserve">    </w:t>
      </w:r>
      <w:r w:rsidRPr="00363BCF">
        <w:t>starosta obce</w:t>
      </w:r>
    </w:p>
    <w:sectPr w:rsidR="00E107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42B" w:rsidRDefault="0033342B" w:rsidP="002D49F7">
      <w:pPr>
        <w:spacing w:after="0" w:line="240" w:lineRule="auto"/>
      </w:pPr>
      <w:r>
        <w:separator/>
      </w:r>
    </w:p>
  </w:endnote>
  <w:endnote w:type="continuationSeparator" w:id="0">
    <w:p w:rsidR="0033342B" w:rsidRDefault="0033342B" w:rsidP="002D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42B" w:rsidRDefault="0033342B" w:rsidP="002D49F7">
      <w:pPr>
        <w:spacing w:after="0" w:line="240" w:lineRule="auto"/>
      </w:pPr>
      <w:r>
        <w:separator/>
      </w:r>
    </w:p>
  </w:footnote>
  <w:footnote w:type="continuationSeparator" w:id="0">
    <w:p w:rsidR="0033342B" w:rsidRDefault="0033342B" w:rsidP="002D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F7" w:rsidRPr="002D49F7" w:rsidRDefault="002D49F7" w:rsidP="002D49F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2D49F7">
      <w:rPr>
        <w:rFonts w:ascii="Times New Roman" w:eastAsia="Times New Roman" w:hAnsi="Times New Roman" w:cs="Times New Roman"/>
        <w:noProof/>
        <w:sz w:val="36"/>
        <w:szCs w:val="20"/>
        <w:lang w:eastAsia="sk-SK"/>
      </w:rPr>
      <w:drawing>
        <wp:anchor distT="0" distB="0" distL="114300" distR="114300" simplePos="0" relativeHeight="251659264" behindDoc="1" locked="0" layoutInCell="1" allowOverlap="1" wp14:anchorId="01E81038" wp14:editId="3EC2DEFA">
          <wp:simplePos x="0" y="0"/>
          <wp:positionH relativeFrom="column">
            <wp:posOffset>207645</wp:posOffset>
          </wp:positionH>
          <wp:positionV relativeFrom="paragraph">
            <wp:posOffset>85090</wp:posOffset>
          </wp:positionV>
          <wp:extent cx="609600" cy="702945"/>
          <wp:effectExtent l="0" t="0" r="0" b="1905"/>
          <wp:wrapTight wrapText="bothSides">
            <wp:wrapPolygon edited="0">
              <wp:start x="0" y="0"/>
              <wp:lineTo x="0" y="21073"/>
              <wp:lineTo x="20925" y="21073"/>
              <wp:lineTo x="20925" y="0"/>
              <wp:lineTo x="0" y="0"/>
            </wp:wrapPolygon>
          </wp:wrapTight>
          <wp:docPr id="21" name="Obrázo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49F7" w:rsidRPr="002D49F7" w:rsidRDefault="002D49F7" w:rsidP="002D49F7">
    <w:pPr>
      <w:keepNext/>
      <w:keepLines/>
      <w:spacing w:after="0" w:line="240" w:lineRule="auto"/>
      <w:outlineLvl w:val="1"/>
      <w:rPr>
        <w:rFonts w:ascii="Garamond" w:eastAsiaTheme="majorEastAsia" w:hAnsi="Garamond" w:cstheme="majorBidi"/>
        <w:b/>
        <w:sz w:val="26"/>
        <w:szCs w:val="26"/>
      </w:rPr>
    </w:pPr>
    <w:r w:rsidRPr="002D49F7">
      <w:rPr>
        <w:rFonts w:ascii="Garamond" w:eastAsiaTheme="majorEastAsia" w:hAnsi="Garamond" w:cstheme="majorBidi"/>
        <w:b/>
        <w:sz w:val="36"/>
        <w:szCs w:val="26"/>
      </w:rPr>
      <w:t>Obec Lednické Rovne</w:t>
    </w:r>
    <w:r w:rsidRPr="002D49F7">
      <w:rPr>
        <w:rFonts w:ascii="Garamond" w:eastAsiaTheme="majorEastAsia" w:hAnsi="Garamond" w:cstheme="majorBidi"/>
        <w:b/>
        <w:sz w:val="26"/>
        <w:szCs w:val="26"/>
      </w:rPr>
      <w:t xml:space="preserve">                                                      </w:t>
    </w:r>
  </w:p>
  <w:p w:rsidR="002D49F7" w:rsidRPr="002D49F7" w:rsidRDefault="002D49F7" w:rsidP="002D49F7">
    <w:pPr>
      <w:spacing w:after="0" w:line="240" w:lineRule="auto"/>
      <w:rPr>
        <w:rFonts w:ascii="Garamond" w:eastAsia="Times New Roman" w:hAnsi="Garamond" w:cs="Times New Roman"/>
        <w:szCs w:val="24"/>
        <w:lang w:eastAsia="cs-CZ"/>
      </w:rPr>
    </w:pPr>
    <w:r w:rsidRPr="002D49F7">
      <w:rPr>
        <w:rFonts w:ascii="Garamond" w:eastAsia="Times New Roman" w:hAnsi="Garamond" w:cs="Times New Roman"/>
        <w:szCs w:val="24"/>
        <w:lang w:eastAsia="cs-CZ"/>
      </w:rPr>
      <w:t>IČO: 00317462</w:t>
    </w:r>
  </w:p>
  <w:p w:rsidR="002D49F7" w:rsidRPr="002D49F7" w:rsidRDefault="002D49F7" w:rsidP="002D49F7">
    <w:pPr>
      <w:spacing w:after="0" w:line="240" w:lineRule="auto"/>
      <w:rPr>
        <w:rFonts w:ascii="Garamond" w:eastAsia="Times New Roman" w:hAnsi="Garamond" w:cs="Times New Roman"/>
        <w:szCs w:val="24"/>
        <w:lang w:eastAsia="cs-CZ"/>
      </w:rPr>
    </w:pPr>
    <w:r w:rsidRPr="002D49F7">
      <w:rPr>
        <w:rFonts w:ascii="Garamond" w:eastAsia="Times New Roman" w:hAnsi="Garamond" w:cs="Times New Roman"/>
        <w:szCs w:val="24"/>
        <w:lang w:eastAsia="cs-CZ"/>
      </w:rPr>
      <w:t>Námestie slobody 32, 020 61 Lednické Rovne</w:t>
    </w:r>
  </w:p>
  <w:p w:rsidR="002D49F7" w:rsidRPr="009B22C8" w:rsidRDefault="002D49F7" w:rsidP="009B22C8">
    <w:pPr>
      <w:spacing w:after="0" w:line="240" w:lineRule="auto"/>
      <w:jc w:val="center"/>
      <w:rPr>
        <w:rFonts w:ascii="Times New Roman" w:eastAsia="Times New Roman" w:hAnsi="Times New Roman" w:cs="Times New Roman"/>
        <w:lang w:eastAsia="cs-CZ"/>
      </w:rPr>
    </w:pPr>
    <w:r w:rsidRPr="002D49F7">
      <w:rPr>
        <w:rFonts w:ascii="Times New Roman" w:eastAsia="Times New Roman" w:hAnsi="Times New Roman" w:cs="Times New Roman"/>
        <w:lang w:eastAsia="cs-CZ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400D4"/>
    <w:multiLevelType w:val="multilevel"/>
    <w:tmpl w:val="D194A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B6026B"/>
    <w:multiLevelType w:val="multilevel"/>
    <w:tmpl w:val="E1400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CF"/>
    <w:rsid w:val="000B43EB"/>
    <w:rsid w:val="001C0A3D"/>
    <w:rsid w:val="002D49F7"/>
    <w:rsid w:val="0033342B"/>
    <w:rsid w:val="00363BCF"/>
    <w:rsid w:val="003B2C5D"/>
    <w:rsid w:val="004F1279"/>
    <w:rsid w:val="00525528"/>
    <w:rsid w:val="00543493"/>
    <w:rsid w:val="00563DCF"/>
    <w:rsid w:val="00581A19"/>
    <w:rsid w:val="005D3882"/>
    <w:rsid w:val="00622670"/>
    <w:rsid w:val="006B7FB3"/>
    <w:rsid w:val="006C16B0"/>
    <w:rsid w:val="00756F20"/>
    <w:rsid w:val="00885D81"/>
    <w:rsid w:val="00907B9E"/>
    <w:rsid w:val="0095256E"/>
    <w:rsid w:val="0096487A"/>
    <w:rsid w:val="009B22C8"/>
    <w:rsid w:val="009B39CA"/>
    <w:rsid w:val="00AA3DC2"/>
    <w:rsid w:val="00AF51C6"/>
    <w:rsid w:val="00B63877"/>
    <w:rsid w:val="00BF6449"/>
    <w:rsid w:val="00C00C57"/>
    <w:rsid w:val="00C34318"/>
    <w:rsid w:val="00CE12D9"/>
    <w:rsid w:val="00D40AF2"/>
    <w:rsid w:val="00D45D8F"/>
    <w:rsid w:val="00E1073D"/>
    <w:rsid w:val="00E42C1B"/>
    <w:rsid w:val="00E52866"/>
    <w:rsid w:val="00E61F85"/>
    <w:rsid w:val="00E947D5"/>
    <w:rsid w:val="00ED67DE"/>
    <w:rsid w:val="00EF6270"/>
    <w:rsid w:val="00EF788B"/>
    <w:rsid w:val="00F76C94"/>
    <w:rsid w:val="00FB1947"/>
    <w:rsid w:val="00FB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E1B31-13CA-4DDC-B1B8-9B90449D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63BCF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D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49F7"/>
  </w:style>
  <w:style w:type="paragraph" w:styleId="Pta">
    <w:name w:val="footer"/>
    <w:basedOn w:val="Normlny"/>
    <w:link w:val="PtaChar"/>
    <w:uiPriority w:val="99"/>
    <w:unhideWhenUsed/>
    <w:rsid w:val="002D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49F7"/>
  </w:style>
  <w:style w:type="paragraph" w:styleId="Textbubliny">
    <w:name w:val="Balloon Text"/>
    <w:basedOn w:val="Normlny"/>
    <w:link w:val="TextbublinyChar"/>
    <w:uiPriority w:val="99"/>
    <w:semiHidden/>
    <w:unhideWhenUsed/>
    <w:rsid w:val="00C3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4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62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0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4353">
                      <w:marLeft w:val="3540"/>
                      <w:marRight w:val="36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46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0" w:color="BAD4E3"/>
                            <w:left w:val="none" w:sz="0" w:space="0" w:color="auto"/>
                            <w:bottom w:val="single" w:sz="6" w:space="0" w:color="BAD4E3"/>
                            <w:right w:val="none" w:sz="0" w:space="0" w:color="auto"/>
                          </w:divBdr>
                          <w:divsChild>
                            <w:div w:id="1797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044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0" w:color="C0D4E5"/>
                                    <w:right w:val="none" w:sz="0" w:space="0" w:color="auto"/>
                                  </w:divBdr>
                                  <w:divsChild>
                                    <w:div w:id="1632906742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HUDECOVÁ Jana</dc:creator>
  <cp:keywords/>
  <dc:description/>
  <cp:lastModifiedBy>HUDECOVÁ Jana</cp:lastModifiedBy>
  <cp:revision>19</cp:revision>
  <cp:lastPrinted>2020-03-06T09:52:00Z</cp:lastPrinted>
  <dcterms:created xsi:type="dcterms:W3CDTF">2020-01-22T13:40:00Z</dcterms:created>
  <dcterms:modified xsi:type="dcterms:W3CDTF">2020-11-25T09:24:00Z</dcterms:modified>
</cp:coreProperties>
</file>