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2C8" w:rsidRDefault="0095256E" w:rsidP="009B22C8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40"/>
          <w:lang w:eastAsia="cs-CZ"/>
        </w:rPr>
      </w:pPr>
      <w:r w:rsidRPr="00AB2669">
        <w:rPr>
          <w:rFonts w:ascii="Times New Roman" w:eastAsia="Times New Roman" w:hAnsi="Times New Roman" w:cs="Times New Roman"/>
          <w:sz w:val="24"/>
          <w:szCs w:val="40"/>
          <w:lang w:eastAsia="cs-CZ"/>
        </w:rPr>
        <w:t>St-</w:t>
      </w:r>
      <w:r w:rsidR="00FD156D">
        <w:rPr>
          <w:rFonts w:ascii="Times New Roman" w:eastAsia="Times New Roman" w:hAnsi="Times New Roman" w:cs="Times New Roman"/>
          <w:sz w:val="24"/>
          <w:szCs w:val="40"/>
          <w:lang w:eastAsia="cs-CZ"/>
        </w:rPr>
        <w:t>212</w:t>
      </w:r>
      <w:bookmarkStart w:id="0" w:name="_GoBack"/>
      <w:bookmarkEnd w:id="0"/>
      <w:r w:rsidR="00B17F81">
        <w:rPr>
          <w:rFonts w:ascii="Times New Roman" w:eastAsia="Times New Roman" w:hAnsi="Times New Roman" w:cs="Times New Roman"/>
          <w:sz w:val="24"/>
          <w:szCs w:val="40"/>
          <w:lang w:eastAsia="cs-CZ"/>
        </w:rPr>
        <w:t>/2021</w:t>
      </w:r>
      <w:r w:rsidR="00835E39">
        <w:rPr>
          <w:rFonts w:ascii="Times New Roman" w:eastAsia="Times New Roman" w:hAnsi="Times New Roman" w:cs="Times New Roman"/>
          <w:sz w:val="24"/>
          <w:szCs w:val="40"/>
          <w:lang w:eastAsia="cs-CZ"/>
        </w:rPr>
        <w:t>/MA6-10</w:t>
      </w:r>
      <w:r w:rsidR="009B22C8" w:rsidRPr="00AB2669">
        <w:rPr>
          <w:rFonts w:ascii="Times New Roman" w:eastAsia="Times New Roman" w:hAnsi="Times New Roman" w:cs="Times New Roman"/>
          <w:sz w:val="24"/>
          <w:szCs w:val="40"/>
          <w:lang w:eastAsia="cs-CZ"/>
        </w:rPr>
        <w:t>/Hu</w:t>
      </w:r>
    </w:p>
    <w:p w:rsidR="009B22C8" w:rsidRPr="009B22C8" w:rsidRDefault="009B22C8" w:rsidP="009B22C8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40"/>
          <w:lang w:eastAsia="cs-CZ"/>
        </w:rPr>
      </w:pPr>
    </w:p>
    <w:p w:rsidR="002D49F7" w:rsidRPr="00366D66" w:rsidRDefault="002D49F7" w:rsidP="002D49F7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</w:pPr>
      <w:r w:rsidRPr="00366D66">
        <w:rPr>
          <w:rFonts w:ascii="Times New Roman" w:eastAsia="Times New Roman" w:hAnsi="Times New Roman" w:cs="Times New Roman"/>
          <w:noProof/>
          <w:color w:val="000000"/>
          <w:sz w:val="40"/>
          <w:szCs w:val="40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CB3EA61" wp14:editId="0D334A42">
                <wp:simplePos x="0" y="0"/>
                <wp:positionH relativeFrom="column">
                  <wp:posOffset>5557520</wp:posOffset>
                </wp:positionH>
                <wp:positionV relativeFrom="paragraph">
                  <wp:posOffset>85090</wp:posOffset>
                </wp:positionV>
                <wp:extent cx="304800" cy="57150"/>
                <wp:effectExtent l="0" t="3810" r="3175" b="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5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D49F7" w:rsidRDefault="002D49F7" w:rsidP="002D49F7">
                            <w:pPr>
                              <w:rPr>
                                <w:sz w:val="24"/>
                              </w:rPr>
                            </w:pPr>
                          </w:p>
                          <w:p w:rsidR="002D49F7" w:rsidRDefault="002D49F7" w:rsidP="002D49F7">
                            <w:pPr>
                              <w:rPr>
                                <w:sz w:val="24"/>
                              </w:rPr>
                            </w:pPr>
                          </w:p>
                          <w:p w:rsidR="002D49F7" w:rsidRDefault="002D49F7" w:rsidP="002D49F7">
                            <w:pPr>
                              <w:rPr>
                                <w:sz w:val="24"/>
                              </w:rPr>
                            </w:pPr>
                          </w:p>
                          <w:p w:rsidR="002D49F7" w:rsidRDefault="002D49F7" w:rsidP="002D49F7">
                            <w:pPr>
                              <w:rPr>
                                <w:sz w:val="24"/>
                              </w:rPr>
                            </w:pPr>
                          </w:p>
                          <w:p w:rsidR="002D49F7" w:rsidRDefault="002D49F7" w:rsidP="002D49F7">
                            <w:pPr>
                              <w:rPr>
                                <w:sz w:val="24"/>
                              </w:rPr>
                            </w:pPr>
                          </w:p>
                          <w:p w:rsidR="002D49F7" w:rsidRDefault="002D49F7" w:rsidP="002D49F7">
                            <w:pPr>
                              <w:rPr>
                                <w:sz w:val="24"/>
                              </w:rPr>
                            </w:pPr>
                          </w:p>
                          <w:p w:rsidR="002D49F7" w:rsidRDefault="002D49F7" w:rsidP="002D49F7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2D49F7" w:rsidRDefault="002D49F7" w:rsidP="002D49F7">
                            <w:pPr>
                              <w:rPr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B3EA61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437.6pt;margin-top:6.7pt;width:24pt;height: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" o:allowincell="f" stroked="f">
                <v:textbox>
                  <w:txbxContent>
                    <w:p w:rsidR="002D49F7" w:rsidRDefault="002D49F7" w:rsidP="002D49F7">
                      <w:pPr>
                        <w:rPr>
                          <w:sz w:val="24"/>
                        </w:rPr>
                      </w:pPr>
                    </w:p>
                    <w:p w:rsidR="002D49F7" w:rsidRDefault="002D49F7" w:rsidP="002D49F7">
                      <w:pPr>
                        <w:rPr>
                          <w:sz w:val="24"/>
                        </w:rPr>
                      </w:pPr>
                    </w:p>
                    <w:p w:rsidR="002D49F7" w:rsidRDefault="002D49F7" w:rsidP="002D49F7">
                      <w:pPr>
                        <w:rPr>
                          <w:sz w:val="24"/>
                        </w:rPr>
                      </w:pPr>
                    </w:p>
                    <w:p w:rsidR="002D49F7" w:rsidRDefault="002D49F7" w:rsidP="002D49F7">
                      <w:pPr>
                        <w:rPr>
                          <w:sz w:val="24"/>
                        </w:rPr>
                      </w:pPr>
                    </w:p>
                    <w:p w:rsidR="002D49F7" w:rsidRDefault="002D49F7" w:rsidP="002D49F7">
                      <w:pPr>
                        <w:rPr>
                          <w:sz w:val="24"/>
                        </w:rPr>
                      </w:pPr>
                    </w:p>
                    <w:p w:rsidR="002D49F7" w:rsidRDefault="002D49F7" w:rsidP="002D49F7">
                      <w:pPr>
                        <w:rPr>
                          <w:sz w:val="24"/>
                        </w:rPr>
                      </w:pPr>
                    </w:p>
                    <w:p w:rsidR="002D49F7" w:rsidRDefault="002D49F7" w:rsidP="002D49F7">
                      <w:pPr>
                        <w:rPr>
                          <w:b/>
                          <w:sz w:val="24"/>
                        </w:rPr>
                      </w:pPr>
                    </w:p>
                    <w:p w:rsidR="002D49F7" w:rsidRDefault="002D49F7" w:rsidP="002D49F7">
                      <w:pPr>
                        <w:rPr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Záme</w:t>
      </w:r>
      <w:r w:rsidRPr="00A83116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>r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 </w:t>
      </w:r>
      <w:r w:rsidRPr="00366D66">
        <w:rPr>
          <w:rFonts w:ascii="Times New Roman" w:eastAsia="Times New Roman" w:hAnsi="Times New Roman" w:cs="Times New Roman"/>
          <w:b/>
          <w:sz w:val="40"/>
          <w:szCs w:val="40"/>
          <w:lang w:eastAsia="cs-CZ"/>
        </w:rPr>
        <w:t xml:space="preserve">Obce Lednické Rovne </w:t>
      </w:r>
    </w:p>
    <w:p w:rsidR="002D49F7" w:rsidRPr="00A83116" w:rsidRDefault="002D49F7" w:rsidP="002D49F7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36"/>
          <w:lang w:eastAsia="cs-CZ"/>
        </w:rPr>
      </w:pPr>
      <w:r>
        <w:rPr>
          <w:rFonts w:ascii="Times New Roman" w:eastAsia="Times New Roman" w:hAnsi="Times New Roman" w:cs="Times New Roman"/>
          <w:b/>
          <w:lang w:eastAsia="cs-CZ"/>
        </w:rPr>
        <w:t>o</w:t>
      </w:r>
      <w:r w:rsidRPr="00A83116">
        <w:rPr>
          <w:rFonts w:ascii="Times New Roman" w:eastAsia="Times New Roman" w:hAnsi="Times New Roman" w:cs="Times New Roman"/>
          <w:b/>
          <w:lang w:eastAsia="cs-CZ"/>
        </w:rPr>
        <w:t xml:space="preserve"> </w:t>
      </w:r>
      <w:r w:rsidR="00E52866">
        <w:rPr>
          <w:rFonts w:ascii="Times New Roman" w:eastAsia="Times New Roman" w:hAnsi="Times New Roman" w:cs="Times New Roman"/>
          <w:b/>
          <w:lang w:eastAsia="cs-CZ"/>
        </w:rPr>
        <w:t>nájme</w:t>
      </w:r>
      <w:r w:rsidRPr="00A83116">
        <w:rPr>
          <w:rFonts w:ascii="Times New Roman" w:eastAsia="Times New Roman" w:hAnsi="Times New Roman" w:cs="Times New Roman"/>
          <w:b/>
          <w:lang w:eastAsia="cs-CZ"/>
        </w:rPr>
        <w:t xml:space="preserve"> nehnuteľného majetku z dôvodu hodného</w:t>
      </w:r>
      <w:r>
        <w:rPr>
          <w:rFonts w:ascii="Times New Roman" w:eastAsia="Times New Roman" w:hAnsi="Times New Roman" w:cs="Times New Roman"/>
          <w:b/>
          <w:lang w:eastAsia="cs-CZ"/>
        </w:rPr>
        <w:t xml:space="preserve"> osobitnéh</w:t>
      </w:r>
      <w:r w:rsidR="00E52866">
        <w:rPr>
          <w:rFonts w:ascii="Times New Roman" w:eastAsia="Times New Roman" w:hAnsi="Times New Roman" w:cs="Times New Roman"/>
          <w:b/>
          <w:lang w:eastAsia="cs-CZ"/>
        </w:rPr>
        <w:t>o zreteľa v súlade s § 9a ods. 9 písm. c</w:t>
      </w:r>
      <w:r w:rsidRPr="00A83116">
        <w:rPr>
          <w:rFonts w:ascii="Times New Roman" w:eastAsia="Times New Roman" w:hAnsi="Times New Roman" w:cs="Times New Roman"/>
          <w:b/>
          <w:lang w:eastAsia="cs-CZ"/>
        </w:rPr>
        <w:t>) zákona č. 138/1991 Zb. o majetku obcí v znení neskorších predpisov</w:t>
      </w:r>
    </w:p>
    <w:p w:rsidR="002D49F7" w:rsidRDefault="002D49F7" w:rsidP="003B2C5D">
      <w:pPr>
        <w:jc w:val="both"/>
      </w:pPr>
    </w:p>
    <w:p w:rsidR="00E52866" w:rsidRPr="0095256E" w:rsidRDefault="00E52866" w:rsidP="00E52866">
      <w:pPr>
        <w:shd w:val="clear" w:color="auto" w:fill="FFFFFF"/>
        <w:spacing w:after="0" w:line="270" w:lineRule="atLeast"/>
        <w:jc w:val="both"/>
        <w:rPr>
          <w:rFonts w:eastAsia="Times New Roman" w:cs="Arial"/>
          <w:lang w:eastAsia="sk-SK"/>
        </w:rPr>
      </w:pPr>
      <w:r w:rsidRPr="0095256E">
        <w:rPr>
          <w:rFonts w:eastAsia="Times New Roman" w:cs="Arial"/>
          <w:lang w:eastAsia="sk-SK"/>
        </w:rPr>
        <w:t>Obec Lednické Rovne, v zmysle ustanovenia § 9a ods. 9 písm. c/ zákona č. 138/1991 Zb. o majetku obcí v znení neskorších predpisov, má  </w:t>
      </w:r>
      <w:r w:rsidRPr="0095256E">
        <w:rPr>
          <w:rFonts w:eastAsia="Times New Roman" w:cs="Arial"/>
          <w:b/>
          <w:bCs/>
          <w:u w:val="single"/>
          <w:lang w:eastAsia="sk-SK"/>
        </w:rPr>
        <w:t xml:space="preserve">zámer prenajať  </w:t>
      </w:r>
      <w:r w:rsidR="00B17F81">
        <w:rPr>
          <w:rFonts w:eastAsia="Times New Roman" w:cs="Arial"/>
          <w:b/>
          <w:bCs/>
          <w:u w:val="single"/>
          <w:lang w:eastAsia="sk-SK"/>
        </w:rPr>
        <w:t>časť (27 m</w:t>
      </w:r>
      <w:r w:rsidR="00B17F81" w:rsidRPr="00B17F81">
        <w:rPr>
          <w:rFonts w:eastAsia="Times New Roman" w:cs="Arial"/>
          <w:b/>
          <w:bCs/>
          <w:u w:val="single"/>
          <w:vertAlign w:val="superscript"/>
          <w:lang w:eastAsia="sk-SK"/>
        </w:rPr>
        <w:t>2</w:t>
      </w:r>
      <w:r w:rsidR="00B17F81">
        <w:rPr>
          <w:rFonts w:eastAsia="Times New Roman" w:cs="Arial"/>
          <w:b/>
          <w:bCs/>
          <w:u w:val="single"/>
          <w:lang w:eastAsia="sk-SK"/>
        </w:rPr>
        <w:t>)</w:t>
      </w:r>
      <w:r w:rsidR="0019056A">
        <w:rPr>
          <w:rFonts w:eastAsia="Times New Roman" w:cs="Arial"/>
          <w:b/>
          <w:bCs/>
          <w:u w:val="single"/>
          <w:lang w:eastAsia="sk-SK"/>
        </w:rPr>
        <w:t xml:space="preserve"> </w:t>
      </w:r>
      <w:r w:rsidR="00B17F81">
        <w:rPr>
          <w:rFonts w:eastAsia="Times New Roman" w:cs="Arial"/>
          <w:b/>
          <w:bCs/>
          <w:u w:val="single"/>
          <w:lang w:eastAsia="sk-SK"/>
        </w:rPr>
        <w:t>pozemku</w:t>
      </w:r>
      <w:r w:rsidRPr="0095256E">
        <w:rPr>
          <w:rFonts w:eastAsia="Times New Roman" w:cs="Arial"/>
          <w:b/>
          <w:bCs/>
          <w:u w:val="single"/>
          <w:lang w:eastAsia="sk-SK"/>
        </w:rPr>
        <w:t xml:space="preserve"> v registri C KN č. </w:t>
      </w:r>
      <w:r w:rsidR="00B17F81">
        <w:rPr>
          <w:rFonts w:eastAsia="Times New Roman" w:cs="Arial"/>
          <w:b/>
          <w:bCs/>
          <w:u w:val="single"/>
          <w:lang w:eastAsia="sk-SK"/>
        </w:rPr>
        <w:t>420/1</w:t>
      </w:r>
      <w:r w:rsidRPr="0095256E">
        <w:rPr>
          <w:rFonts w:eastAsia="Times New Roman" w:cs="Arial"/>
          <w:b/>
          <w:bCs/>
          <w:u w:val="single"/>
          <w:lang w:eastAsia="sk-SK"/>
        </w:rPr>
        <w:t xml:space="preserve">, zastavaná plocha a nádvorie o výmere </w:t>
      </w:r>
      <w:r w:rsidR="00B17F81">
        <w:rPr>
          <w:rFonts w:eastAsia="Times New Roman" w:cs="Arial"/>
          <w:b/>
          <w:bCs/>
          <w:u w:val="single"/>
          <w:lang w:eastAsia="sk-SK"/>
        </w:rPr>
        <w:t>3815</w:t>
      </w:r>
      <w:r w:rsidRPr="0095256E">
        <w:rPr>
          <w:rFonts w:eastAsia="Times New Roman" w:cs="Arial"/>
          <w:b/>
          <w:bCs/>
          <w:u w:val="single"/>
          <w:lang w:eastAsia="sk-SK"/>
        </w:rPr>
        <w:t xml:space="preserve"> m</w:t>
      </w:r>
      <w:r w:rsidRPr="0095256E">
        <w:rPr>
          <w:rFonts w:eastAsia="Times New Roman" w:cs="Arial"/>
          <w:b/>
          <w:bCs/>
          <w:u w:val="single"/>
          <w:vertAlign w:val="superscript"/>
          <w:lang w:eastAsia="sk-SK"/>
        </w:rPr>
        <w:t>2</w:t>
      </w:r>
      <w:r w:rsidR="00D40AF2" w:rsidRPr="0095256E">
        <w:rPr>
          <w:rFonts w:eastAsia="Times New Roman" w:cs="Arial"/>
          <w:b/>
          <w:bCs/>
          <w:u w:val="single"/>
          <w:lang w:eastAsia="sk-SK"/>
        </w:rPr>
        <w:t>, zapísaná</w:t>
      </w:r>
      <w:r w:rsidR="0019056A">
        <w:rPr>
          <w:rFonts w:eastAsia="Times New Roman" w:cs="Arial"/>
          <w:b/>
          <w:bCs/>
          <w:u w:val="single"/>
          <w:lang w:eastAsia="sk-SK"/>
        </w:rPr>
        <w:t xml:space="preserve"> na</w:t>
      </w:r>
      <w:r w:rsidRPr="0095256E">
        <w:rPr>
          <w:rFonts w:eastAsia="Times New Roman" w:cs="Arial"/>
          <w:b/>
          <w:bCs/>
          <w:u w:val="single"/>
          <w:lang w:eastAsia="sk-SK"/>
        </w:rPr>
        <w:t xml:space="preserve"> liste vlastníctva č.1, vedenom Okresným úradom Púchov, katastrálny odbor, okres Púchov, obec Lednické Rovne, katastrálne územie Lednické Rovne</w:t>
      </w:r>
      <w:r w:rsidR="00B17F81">
        <w:rPr>
          <w:rFonts w:eastAsia="Times New Roman" w:cs="Arial"/>
          <w:b/>
          <w:bCs/>
          <w:u w:val="single"/>
          <w:lang w:eastAsia="sk-SK"/>
        </w:rPr>
        <w:t xml:space="preserve"> –</w:t>
      </w:r>
      <w:r w:rsidR="0019056A">
        <w:rPr>
          <w:rFonts w:eastAsia="Times New Roman" w:cs="Arial"/>
          <w:b/>
          <w:bCs/>
          <w:u w:val="single"/>
          <w:lang w:eastAsia="sk-SK"/>
        </w:rPr>
        <w:t xml:space="preserve"> </w:t>
      </w:r>
      <w:r w:rsidR="00B17F81">
        <w:rPr>
          <w:rFonts w:eastAsia="Times New Roman" w:cs="Arial"/>
          <w:b/>
          <w:bCs/>
          <w:u w:val="single"/>
          <w:lang w:eastAsia="sk-SK"/>
        </w:rPr>
        <w:t xml:space="preserve">podľa situačného nákresu </w:t>
      </w:r>
      <w:r w:rsidRPr="0095256E">
        <w:rPr>
          <w:rFonts w:eastAsia="Times New Roman" w:cs="Arial"/>
          <w:b/>
          <w:bCs/>
          <w:u w:val="single"/>
          <w:lang w:eastAsia="sk-SK"/>
        </w:rPr>
        <w:t>,  vo</w:t>
      </w:r>
      <w:r w:rsidR="00D40AF2" w:rsidRPr="0095256E">
        <w:rPr>
          <w:rFonts w:eastAsia="Times New Roman" w:cs="Arial"/>
          <w:b/>
          <w:bCs/>
          <w:u w:val="single"/>
          <w:lang w:eastAsia="sk-SK"/>
        </w:rPr>
        <w:t xml:space="preserve"> výlučnom</w:t>
      </w:r>
      <w:r w:rsidRPr="0095256E">
        <w:rPr>
          <w:rFonts w:eastAsia="Times New Roman" w:cs="Arial"/>
          <w:b/>
          <w:bCs/>
          <w:u w:val="single"/>
          <w:lang w:eastAsia="sk-SK"/>
        </w:rPr>
        <w:t xml:space="preserve"> vlastníctve Obce Lednické Rovne na  dobu </w:t>
      </w:r>
      <w:r w:rsidR="00B17F81">
        <w:rPr>
          <w:rFonts w:eastAsia="Times New Roman" w:cs="Arial"/>
          <w:b/>
          <w:bCs/>
          <w:u w:val="single"/>
          <w:lang w:eastAsia="sk-SK"/>
        </w:rPr>
        <w:t xml:space="preserve">určitú, a to na 2 roky od účinnosti nájomnej zmluvy </w:t>
      </w:r>
      <w:r w:rsidR="002676AC">
        <w:rPr>
          <w:rFonts w:eastAsia="Times New Roman" w:cs="Arial"/>
          <w:b/>
          <w:bCs/>
          <w:u w:val="single"/>
          <w:lang w:eastAsia="sk-SK"/>
        </w:rPr>
        <w:t xml:space="preserve">pre nájomcu Valéria </w:t>
      </w:r>
      <w:proofErr w:type="spellStart"/>
      <w:r w:rsidR="002676AC">
        <w:rPr>
          <w:rFonts w:eastAsia="Times New Roman" w:cs="Arial"/>
          <w:b/>
          <w:bCs/>
          <w:u w:val="single"/>
          <w:lang w:eastAsia="sk-SK"/>
        </w:rPr>
        <w:t>Čill</w:t>
      </w:r>
      <w:r w:rsidR="0019056A">
        <w:rPr>
          <w:rFonts w:eastAsia="Times New Roman" w:cs="Arial"/>
          <w:b/>
          <w:bCs/>
          <w:u w:val="single"/>
          <w:lang w:eastAsia="sk-SK"/>
        </w:rPr>
        <w:t>ingová</w:t>
      </w:r>
      <w:proofErr w:type="spellEnd"/>
      <w:r w:rsidR="00B17F81">
        <w:rPr>
          <w:rFonts w:eastAsia="Times New Roman" w:cs="Arial"/>
          <w:b/>
          <w:bCs/>
          <w:u w:val="single"/>
          <w:lang w:eastAsia="sk-SK"/>
        </w:rPr>
        <w:t xml:space="preserve"> </w:t>
      </w:r>
      <w:r w:rsidR="001A5A4D">
        <w:rPr>
          <w:rFonts w:eastAsia="Times New Roman" w:cs="Arial"/>
          <w:b/>
          <w:bCs/>
          <w:u w:val="single"/>
          <w:lang w:eastAsia="sk-SK"/>
        </w:rPr>
        <w:t>–</w:t>
      </w:r>
      <w:r w:rsidR="00B17F81">
        <w:rPr>
          <w:rFonts w:eastAsia="Times New Roman" w:cs="Arial"/>
          <w:b/>
          <w:bCs/>
          <w:u w:val="single"/>
          <w:lang w:eastAsia="sk-SK"/>
        </w:rPr>
        <w:t xml:space="preserve"> VALERI</w:t>
      </w:r>
      <w:r w:rsidR="001A5A4D">
        <w:rPr>
          <w:rFonts w:eastAsia="Times New Roman" w:cs="Arial"/>
          <w:b/>
          <w:bCs/>
          <w:u w:val="single"/>
          <w:lang w:eastAsia="sk-SK"/>
        </w:rPr>
        <w:t>, IČO: 34 532 561</w:t>
      </w:r>
      <w:r w:rsidR="00D40AF2" w:rsidRPr="0095256E">
        <w:rPr>
          <w:rFonts w:eastAsia="Times New Roman" w:cs="Arial"/>
          <w:b/>
          <w:bCs/>
          <w:u w:val="single"/>
          <w:lang w:eastAsia="sk-SK"/>
        </w:rPr>
        <w:t xml:space="preserve"> so sídlom </w:t>
      </w:r>
      <w:r w:rsidR="002676AC">
        <w:rPr>
          <w:rFonts w:eastAsia="Times New Roman" w:cs="Arial"/>
          <w:b/>
          <w:bCs/>
          <w:u w:val="single"/>
          <w:lang w:eastAsia="sk-SK"/>
        </w:rPr>
        <w:t xml:space="preserve">018 52 </w:t>
      </w:r>
      <w:r w:rsidR="00B17F81">
        <w:rPr>
          <w:rFonts w:eastAsia="Times New Roman" w:cs="Arial"/>
          <w:b/>
          <w:bCs/>
          <w:u w:val="single"/>
          <w:lang w:eastAsia="sk-SK"/>
        </w:rPr>
        <w:t xml:space="preserve">Dulov 242, </w:t>
      </w:r>
      <w:r w:rsidR="005D3882">
        <w:rPr>
          <w:rFonts w:eastAsia="Times New Roman" w:cs="Arial"/>
          <w:b/>
          <w:bCs/>
          <w:u w:val="single"/>
          <w:lang w:eastAsia="sk-SK"/>
        </w:rPr>
        <w:t xml:space="preserve">za nájomné vo výške </w:t>
      </w:r>
      <w:r w:rsidR="00B17F81">
        <w:rPr>
          <w:rFonts w:eastAsia="Times New Roman" w:cs="Arial"/>
          <w:b/>
          <w:bCs/>
          <w:u w:val="single"/>
          <w:lang w:eastAsia="sk-SK"/>
        </w:rPr>
        <w:t>28</w:t>
      </w:r>
      <w:r w:rsidR="005D3882">
        <w:rPr>
          <w:rFonts w:eastAsia="Times New Roman" w:cs="Arial"/>
          <w:b/>
          <w:bCs/>
          <w:u w:val="single"/>
          <w:lang w:eastAsia="sk-SK"/>
        </w:rPr>
        <w:t>,-Eur/</w:t>
      </w:r>
      <w:r w:rsidR="00B17F81">
        <w:rPr>
          <w:rFonts w:eastAsia="Times New Roman" w:cs="Arial"/>
          <w:b/>
          <w:bCs/>
          <w:u w:val="single"/>
          <w:lang w:eastAsia="sk-SK"/>
        </w:rPr>
        <w:t>m</w:t>
      </w:r>
      <w:r w:rsidR="00B17F81" w:rsidRPr="00B17F81">
        <w:rPr>
          <w:rFonts w:eastAsia="Times New Roman" w:cs="Arial"/>
          <w:b/>
          <w:bCs/>
          <w:u w:val="single"/>
          <w:vertAlign w:val="superscript"/>
          <w:lang w:eastAsia="sk-SK"/>
        </w:rPr>
        <w:t>2</w:t>
      </w:r>
      <w:r w:rsidR="00B17F81">
        <w:rPr>
          <w:rFonts w:eastAsia="Times New Roman" w:cs="Arial"/>
          <w:b/>
          <w:bCs/>
          <w:u w:val="single"/>
          <w:lang w:eastAsia="sk-SK"/>
        </w:rPr>
        <w:t>/rok</w:t>
      </w:r>
      <w:r w:rsidR="005D3882">
        <w:rPr>
          <w:rFonts w:eastAsia="Times New Roman" w:cs="Arial"/>
          <w:b/>
          <w:bCs/>
          <w:u w:val="single"/>
          <w:lang w:eastAsia="sk-SK"/>
        </w:rPr>
        <w:t>, a to</w:t>
      </w:r>
      <w:r w:rsidR="00D40AF2" w:rsidRPr="0095256E">
        <w:rPr>
          <w:rFonts w:eastAsia="Times New Roman" w:cs="Arial"/>
          <w:b/>
          <w:bCs/>
          <w:u w:val="single"/>
          <w:lang w:eastAsia="sk-SK"/>
        </w:rPr>
        <w:t> </w:t>
      </w:r>
      <w:r w:rsidRPr="0095256E">
        <w:rPr>
          <w:rFonts w:eastAsia="Times New Roman" w:cs="Arial"/>
          <w:b/>
          <w:bCs/>
          <w:u w:val="single"/>
          <w:lang w:eastAsia="sk-SK"/>
        </w:rPr>
        <w:t>z</w:t>
      </w:r>
      <w:r w:rsidR="00885D81" w:rsidRPr="0095256E">
        <w:rPr>
          <w:rFonts w:eastAsia="Times New Roman" w:cs="Arial"/>
          <w:b/>
          <w:bCs/>
          <w:u w:val="single"/>
          <w:lang w:eastAsia="sk-SK"/>
        </w:rPr>
        <w:t> dôvodu hodného</w:t>
      </w:r>
      <w:r w:rsidRPr="0095256E">
        <w:rPr>
          <w:rFonts w:eastAsia="Times New Roman" w:cs="Arial"/>
          <w:b/>
          <w:bCs/>
          <w:u w:val="single"/>
          <w:lang w:eastAsia="sk-SK"/>
        </w:rPr>
        <w:t xml:space="preserve"> osobitného zreteľa</w:t>
      </w:r>
      <w:r w:rsidRPr="0095256E">
        <w:rPr>
          <w:rFonts w:eastAsia="Times New Roman" w:cs="Arial"/>
          <w:lang w:eastAsia="sk-SK"/>
        </w:rPr>
        <w:t>, o ktorom je potrebné rozhodnúť obecným zastupiteľstvom Obce Lednické Rovne trojpätinovou väčšinou všetkých poslancov.</w:t>
      </w:r>
    </w:p>
    <w:p w:rsidR="00E52866" w:rsidRPr="0095256E" w:rsidRDefault="00E52866" w:rsidP="00E52866">
      <w:pPr>
        <w:shd w:val="clear" w:color="auto" w:fill="FFFFFF"/>
        <w:spacing w:after="0" w:line="270" w:lineRule="atLeast"/>
        <w:jc w:val="both"/>
        <w:rPr>
          <w:rFonts w:eastAsia="Times New Roman" w:cs="Arial"/>
          <w:lang w:eastAsia="sk-SK"/>
        </w:rPr>
      </w:pPr>
      <w:r w:rsidRPr="0095256E">
        <w:rPr>
          <w:rFonts w:eastAsia="Times New Roman" w:cs="Arial"/>
          <w:lang w:eastAsia="sk-SK"/>
        </w:rPr>
        <w:t xml:space="preserve">Za </w:t>
      </w:r>
      <w:r w:rsidR="00885D81" w:rsidRPr="0095256E">
        <w:rPr>
          <w:rFonts w:eastAsia="Times New Roman" w:cs="Arial"/>
          <w:lang w:eastAsia="sk-SK"/>
        </w:rPr>
        <w:t>dôvod hodný</w:t>
      </w:r>
      <w:r w:rsidR="00D40AF2" w:rsidRPr="0095256E">
        <w:rPr>
          <w:rFonts w:eastAsia="Times New Roman" w:cs="Arial"/>
          <w:lang w:eastAsia="sk-SK"/>
        </w:rPr>
        <w:t xml:space="preserve"> osobitného zreteľa sa </w:t>
      </w:r>
      <w:r w:rsidRPr="0095256E">
        <w:rPr>
          <w:rFonts w:eastAsia="Times New Roman" w:cs="Arial"/>
          <w:lang w:eastAsia="sk-SK"/>
        </w:rPr>
        <w:t>považuje, že </w:t>
      </w:r>
      <w:r w:rsidR="0019056A">
        <w:rPr>
          <w:rFonts w:eastAsia="Times New Roman" w:cs="Arial"/>
          <w:lang w:eastAsia="sk-SK"/>
        </w:rPr>
        <w:t>ide o všeobecný záujem zabezpečiť pokračovanie poskytovania služieb</w:t>
      </w:r>
      <w:r w:rsidR="001A5A4D">
        <w:rPr>
          <w:rFonts w:eastAsia="Times New Roman" w:cs="Arial"/>
          <w:lang w:eastAsia="sk-SK"/>
        </w:rPr>
        <w:t xml:space="preserve"> „Predajňa zmrzliny“</w:t>
      </w:r>
      <w:r w:rsidR="0019056A">
        <w:rPr>
          <w:rFonts w:eastAsia="Times New Roman" w:cs="Arial"/>
          <w:lang w:eastAsia="sk-SK"/>
        </w:rPr>
        <w:t xml:space="preserve">, ktoré nie sú iným spôsobom v obci zabezpečené a obec má o tieto služby </w:t>
      </w:r>
      <w:r w:rsidR="001A5A4D">
        <w:rPr>
          <w:rFonts w:eastAsia="Times New Roman" w:cs="Arial"/>
          <w:lang w:eastAsia="sk-SK"/>
        </w:rPr>
        <w:t>záujem, pričom ide o časť pozemku s malou rozlohou.</w:t>
      </w:r>
    </w:p>
    <w:p w:rsidR="00363BCF" w:rsidRPr="0095256E" w:rsidRDefault="00363BCF" w:rsidP="00E52866">
      <w:pPr>
        <w:jc w:val="both"/>
      </w:pPr>
      <w:r w:rsidRPr="0095256E">
        <w:t> </w:t>
      </w:r>
    </w:p>
    <w:p w:rsidR="00363BCF" w:rsidRPr="0095256E" w:rsidRDefault="00363BCF" w:rsidP="00B63877">
      <w:pPr>
        <w:spacing w:after="0"/>
        <w:jc w:val="both"/>
      </w:pPr>
      <w:r w:rsidRPr="0095256E">
        <w:rPr>
          <w:b/>
          <w:bCs/>
        </w:rPr>
        <w:t xml:space="preserve">Poznámka : </w:t>
      </w:r>
    </w:p>
    <w:p w:rsidR="00363BCF" w:rsidRPr="0095256E" w:rsidRDefault="00363BCF" w:rsidP="00B63877">
      <w:pPr>
        <w:spacing w:after="0" w:line="240" w:lineRule="auto"/>
        <w:jc w:val="both"/>
      </w:pPr>
      <w:r w:rsidRPr="0095256E">
        <w:t xml:space="preserve">Zámer </w:t>
      </w:r>
      <w:r w:rsidR="00E52866" w:rsidRPr="0095256E">
        <w:t>prenajať</w:t>
      </w:r>
      <w:r w:rsidRPr="0095256E">
        <w:t xml:space="preserve"> nehnuteľný majetok bude predložený na schválenie Obecnému zastupiteľstvu v Lednických Rovniach na najbližšom zasadnutí OZ.</w:t>
      </w:r>
    </w:p>
    <w:p w:rsidR="00C00C57" w:rsidRDefault="00C00C57" w:rsidP="00363BCF">
      <w:pPr>
        <w:rPr>
          <w:b/>
          <w:bCs/>
        </w:rPr>
      </w:pPr>
    </w:p>
    <w:p w:rsidR="00363BCF" w:rsidRPr="00363BCF" w:rsidRDefault="00363BCF" w:rsidP="00363BCF">
      <w:r w:rsidRPr="00363BCF">
        <w:t xml:space="preserve">V Lednických Rovniach, dňa </w:t>
      </w:r>
      <w:r w:rsidR="001A5A4D">
        <w:t>01.02.2021</w:t>
      </w:r>
    </w:p>
    <w:p w:rsidR="00363BCF" w:rsidRPr="00363BCF" w:rsidRDefault="00363BCF" w:rsidP="00363BCF">
      <w:r w:rsidRPr="00363BCF">
        <w:t> </w:t>
      </w:r>
    </w:p>
    <w:p w:rsidR="00363BCF" w:rsidRPr="00363BCF" w:rsidRDefault="00363BCF" w:rsidP="00363BCF">
      <w:r w:rsidRPr="00363BCF">
        <w:t>                   </w:t>
      </w:r>
      <w:r w:rsidR="003B2C5D">
        <w:tab/>
      </w:r>
      <w:r w:rsidR="003B2C5D">
        <w:tab/>
      </w:r>
      <w:r w:rsidR="003B2C5D">
        <w:tab/>
      </w:r>
      <w:r w:rsidR="003B2C5D">
        <w:tab/>
      </w:r>
      <w:r w:rsidR="003B2C5D">
        <w:tab/>
        <w:t xml:space="preserve">         </w:t>
      </w:r>
      <w:r w:rsidRPr="00363BCF">
        <w:t xml:space="preserve"> _______________________</w:t>
      </w:r>
    </w:p>
    <w:p w:rsidR="00363BCF" w:rsidRPr="00363BCF" w:rsidRDefault="00363BCF" w:rsidP="00E947D5">
      <w:pPr>
        <w:spacing w:after="0"/>
      </w:pPr>
      <w:r w:rsidRPr="00363BCF">
        <w:t>                                                                                   </w:t>
      </w:r>
      <w:r w:rsidR="003B2C5D">
        <w:tab/>
      </w:r>
      <w:r w:rsidR="003B2C5D">
        <w:tab/>
      </w:r>
      <w:r w:rsidRPr="00363BCF">
        <w:t>  Mgr. Marian  Horečný</w:t>
      </w:r>
    </w:p>
    <w:p w:rsidR="00E1073D" w:rsidRDefault="00363BCF" w:rsidP="002D49F7">
      <w:pPr>
        <w:spacing w:after="0"/>
      </w:pPr>
      <w:r w:rsidRPr="00363BCF">
        <w:t>                                                                                      </w:t>
      </w:r>
      <w:r w:rsidR="003B2C5D">
        <w:tab/>
      </w:r>
      <w:r w:rsidRPr="00363BCF">
        <w:t>    </w:t>
      </w:r>
      <w:r w:rsidR="00E947D5">
        <w:t xml:space="preserve">    </w:t>
      </w:r>
      <w:r w:rsidRPr="00363BCF">
        <w:t>starosta obce</w:t>
      </w:r>
    </w:p>
    <w:sectPr w:rsidR="00E107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6E02" w:rsidRDefault="00196E02" w:rsidP="002D49F7">
      <w:pPr>
        <w:spacing w:after="0" w:line="240" w:lineRule="auto"/>
      </w:pPr>
      <w:r>
        <w:separator/>
      </w:r>
    </w:p>
  </w:endnote>
  <w:endnote w:type="continuationSeparator" w:id="0">
    <w:p w:rsidR="00196E02" w:rsidRDefault="00196E02" w:rsidP="002D4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6E02" w:rsidRDefault="00196E02" w:rsidP="002D49F7">
      <w:pPr>
        <w:spacing w:after="0" w:line="240" w:lineRule="auto"/>
      </w:pPr>
      <w:r>
        <w:separator/>
      </w:r>
    </w:p>
  </w:footnote>
  <w:footnote w:type="continuationSeparator" w:id="0">
    <w:p w:rsidR="00196E02" w:rsidRDefault="00196E02" w:rsidP="002D4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9F7" w:rsidRPr="002D49F7" w:rsidRDefault="002D49F7" w:rsidP="002D49F7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cs-CZ"/>
      </w:rPr>
    </w:pPr>
    <w:r w:rsidRPr="002D49F7">
      <w:rPr>
        <w:rFonts w:ascii="Times New Roman" w:eastAsia="Times New Roman" w:hAnsi="Times New Roman" w:cs="Times New Roman"/>
        <w:noProof/>
        <w:sz w:val="36"/>
        <w:szCs w:val="20"/>
        <w:lang w:eastAsia="sk-SK"/>
      </w:rPr>
      <w:drawing>
        <wp:anchor distT="0" distB="0" distL="114300" distR="114300" simplePos="0" relativeHeight="251659264" behindDoc="1" locked="0" layoutInCell="1" allowOverlap="1" wp14:anchorId="01E81038" wp14:editId="3EC2DEFA">
          <wp:simplePos x="0" y="0"/>
          <wp:positionH relativeFrom="column">
            <wp:posOffset>207645</wp:posOffset>
          </wp:positionH>
          <wp:positionV relativeFrom="paragraph">
            <wp:posOffset>85090</wp:posOffset>
          </wp:positionV>
          <wp:extent cx="609600" cy="702945"/>
          <wp:effectExtent l="0" t="0" r="0" b="1905"/>
          <wp:wrapTight wrapText="bothSides">
            <wp:wrapPolygon edited="0">
              <wp:start x="0" y="0"/>
              <wp:lineTo x="0" y="21073"/>
              <wp:lineTo x="20925" y="21073"/>
              <wp:lineTo x="20925" y="0"/>
              <wp:lineTo x="0" y="0"/>
            </wp:wrapPolygon>
          </wp:wrapTight>
          <wp:docPr id="21" name="Obrázo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02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D49F7" w:rsidRPr="002D49F7" w:rsidRDefault="002D49F7" w:rsidP="002D49F7">
    <w:pPr>
      <w:keepNext/>
      <w:keepLines/>
      <w:spacing w:after="0" w:line="240" w:lineRule="auto"/>
      <w:outlineLvl w:val="1"/>
      <w:rPr>
        <w:rFonts w:ascii="Garamond" w:eastAsiaTheme="majorEastAsia" w:hAnsi="Garamond" w:cstheme="majorBidi"/>
        <w:b/>
        <w:sz w:val="26"/>
        <w:szCs w:val="26"/>
      </w:rPr>
    </w:pPr>
    <w:r w:rsidRPr="002D49F7">
      <w:rPr>
        <w:rFonts w:ascii="Garamond" w:eastAsiaTheme="majorEastAsia" w:hAnsi="Garamond" w:cstheme="majorBidi"/>
        <w:b/>
        <w:sz w:val="36"/>
        <w:szCs w:val="26"/>
      </w:rPr>
      <w:t>Obec Lednické Rovne</w:t>
    </w:r>
    <w:r w:rsidRPr="002D49F7">
      <w:rPr>
        <w:rFonts w:ascii="Garamond" w:eastAsiaTheme="majorEastAsia" w:hAnsi="Garamond" w:cstheme="majorBidi"/>
        <w:b/>
        <w:sz w:val="26"/>
        <w:szCs w:val="26"/>
      </w:rPr>
      <w:t xml:space="preserve">                                                      </w:t>
    </w:r>
  </w:p>
  <w:p w:rsidR="002D49F7" w:rsidRPr="002D49F7" w:rsidRDefault="002D49F7" w:rsidP="002D49F7">
    <w:pPr>
      <w:spacing w:after="0" w:line="240" w:lineRule="auto"/>
      <w:rPr>
        <w:rFonts w:ascii="Garamond" w:eastAsia="Times New Roman" w:hAnsi="Garamond" w:cs="Times New Roman"/>
        <w:szCs w:val="24"/>
        <w:lang w:eastAsia="cs-CZ"/>
      </w:rPr>
    </w:pPr>
    <w:r w:rsidRPr="002D49F7">
      <w:rPr>
        <w:rFonts w:ascii="Garamond" w:eastAsia="Times New Roman" w:hAnsi="Garamond" w:cs="Times New Roman"/>
        <w:szCs w:val="24"/>
        <w:lang w:eastAsia="cs-CZ"/>
      </w:rPr>
      <w:t>IČO: 00317462</w:t>
    </w:r>
  </w:p>
  <w:p w:rsidR="002D49F7" w:rsidRPr="002D49F7" w:rsidRDefault="002D49F7" w:rsidP="002D49F7">
    <w:pPr>
      <w:spacing w:after="0" w:line="240" w:lineRule="auto"/>
      <w:rPr>
        <w:rFonts w:ascii="Garamond" w:eastAsia="Times New Roman" w:hAnsi="Garamond" w:cs="Times New Roman"/>
        <w:szCs w:val="24"/>
        <w:lang w:eastAsia="cs-CZ"/>
      </w:rPr>
    </w:pPr>
    <w:r w:rsidRPr="002D49F7">
      <w:rPr>
        <w:rFonts w:ascii="Garamond" w:eastAsia="Times New Roman" w:hAnsi="Garamond" w:cs="Times New Roman"/>
        <w:szCs w:val="24"/>
        <w:lang w:eastAsia="cs-CZ"/>
      </w:rPr>
      <w:t>Námestie slobody 32, 020 61 Lednické Rovne</w:t>
    </w:r>
  </w:p>
  <w:p w:rsidR="002D49F7" w:rsidRPr="009B22C8" w:rsidRDefault="002D49F7" w:rsidP="009B22C8">
    <w:pPr>
      <w:spacing w:after="0" w:line="240" w:lineRule="auto"/>
      <w:jc w:val="center"/>
      <w:rPr>
        <w:rFonts w:ascii="Times New Roman" w:eastAsia="Times New Roman" w:hAnsi="Times New Roman" w:cs="Times New Roman"/>
        <w:lang w:eastAsia="cs-CZ"/>
      </w:rPr>
    </w:pPr>
    <w:r w:rsidRPr="002D49F7">
      <w:rPr>
        <w:rFonts w:ascii="Times New Roman" w:eastAsia="Times New Roman" w:hAnsi="Times New Roman" w:cs="Times New Roman"/>
        <w:lang w:eastAsia="cs-CZ"/>
      </w:rPr>
      <w:t>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6400D4"/>
    <w:multiLevelType w:val="multilevel"/>
    <w:tmpl w:val="D194AF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B6026B"/>
    <w:multiLevelType w:val="multilevel"/>
    <w:tmpl w:val="E14008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BCF"/>
    <w:rsid w:val="000B43EB"/>
    <w:rsid w:val="00176EE8"/>
    <w:rsid w:val="0019056A"/>
    <w:rsid w:val="00196E02"/>
    <w:rsid w:val="001A5A4D"/>
    <w:rsid w:val="001C0A3D"/>
    <w:rsid w:val="002676AC"/>
    <w:rsid w:val="002D49F7"/>
    <w:rsid w:val="00363BCF"/>
    <w:rsid w:val="003B2C5D"/>
    <w:rsid w:val="004F1279"/>
    <w:rsid w:val="00525528"/>
    <w:rsid w:val="00581A19"/>
    <w:rsid w:val="005D3882"/>
    <w:rsid w:val="006C16B0"/>
    <w:rsid w:val="00756F20"/>
    <w:rsid w:val="00835E39"/>
    <w:rsid w:val="0088171D"/>
    <w:rsid w:val="00885D81"/>
    <w:rsid w:val="00907B9E"/>
    <w:rsid w:val="0095256E"/>
    <w:rsid w:val="0096487A"/>
    <w:rsid w:val="009B22C8"/>
    <w:rsid w:val="00AB2669"/>
    <w:rsid w:val="00AF51C6"/>
    <w:rsid w:val="00B17F81"/>
    <w:rsid w:val="00B63877"/>
    <w:rsid w:val="00C00C57"/>
    <w:rsid w:val="00C34318"/>
    <w:rsid w:val="00CE12D9"/>
    <w:rsid w:val="00D40AF2"/>
    <w:rsid w:val="00D45D8F"/>
    <w:rsid w:val="00D54944"/>
    <w:rsid w:val="00E1073D"/>
    <w:rsid w:val="00E52866"/>
    <w:rsid w:val="00E61F85"/>
    <w:rsid w:val="00E947D5"/>
    <w:rsid w:val="00ED67DE"/>
    <w:rsid w:val="00F624B6"/>
    <w:rsid w:val="00F76C94"/>
    <w:rsid w:val="00FB1947"/>
    <w:rsid w:val="00FB368A"/>
    <w:rsid w:val="00FD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1E1B31-13CA-4DDC-B1B8-9B90449D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363BCF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2D4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D49F7"/>
  </w:style>
  <w:style w:type="paragraph" w:styleId="Pta">
    <w:name w:val="footer"/>
    <w:basedOn w:val="Normlny"/>
    <w:link w:val="PtaChar"/>
    <w:uiPriority w:val="99"/>
    <w:unhideWhenUsed/>
    <w:rsid w:val="002D4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D49F7"/>
  </w:style>
  <w:style w:type="paragraph" w:styleId="Textbubliny">
    <w:name w:val="Balloon Text"/>
    <w:basedOn w:val="Normlny"/>
    <w:link w:val="TextbublinyChar"/>
    <w:uiPriority w:val="99"/>
    <w:semiHidden/>
    <w:unhideWhenUsed/>
    <w:rsid w:val="00C34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3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2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7620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0000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64353">
                      <w:marLeft w:val="3540"/>
                      <w:marRight w:val="36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37446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single" w:sz="6" w:space="0" w:color="BAD4E3"/>
                            <w:left w:val="none" w:sz="0" w:space="0" w:color="auto"/>
                            <w:bottom w:val="single" w:sz="6" w:space="0" w:color="BAD4E3"/>
                            <w:right w:val="none" w:sz="0" w:space="0" w:color="auto"/>
                          </w:divBdr>
                          <w:divsChild>
                            <w:div w:id="17970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00447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8" w:space="0" w:color="C0D4E5"/>
                                    <w:right w:val="none" w:sz="0" w:space="0" w:color="auto"/>
                                  </w:divBdr>
                                  <w:divsChild>
                                    <w:div w:id="1632906742">
                                      <w:marLeft w:val="4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HUDECOVÁ Jana</dc:creator>
  <cp:keywords/>
  <dc:description/>
  <cp:lastModifiedBy>HUDECOVÁ Jana</cp:lastModifiedBy>
  <cp:revision>20</cp:revision>
  <cp:lastPrinted>2021-02-01T12:32:00Z</cp:lastPrinted>
  <dcterms:created xsi:type="dcterms:W3CDTF">2020-01-22T13:40:00Z</dcterms:created>
  <dcterms:modified xsi:type="dcterms:W3CDTF">2021-02-01T12:39:00Z</dcterms:modified>
</cp:coreProperties>
</file>