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0D6" w:rsidRPr="00B34B1C" w:rsidRDefault="00E930D6" w:rsidP="00E930D6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1DE1DA" wp14:editId="246E4230">
            <wp:simplePos x="0" y="0"/>
            <wp:positionH relativeFrom="margin">
              <wp:posOffset>-103909</wp:posOffset>
            </wp:positionH>
            <wp:positionV relativeFrom="paragraph">
              <wp:posOffset>7389</wp:posOffset>
            </wp:positionV>
            <wp:extent cx="695325" cy="82867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O B  E  C      L  e  d  n  i  c  k  é       R  o  v  n  e  </w:t>
      </w:r>
    </w:p>
    <w:p w:rsidR="00E930D6" w:rsidRPr="00B34B1C" w:rsidRDefault="00E930D6" w:rsidP="00E930D6">
      <w:pPr>
        <w:keepNext/>
        <w:keepLines/>
        <w:spacing w:before="40" w:after="0" w:line="276" w:lineRule="auto"/>
        <w:outlineLvl w:val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Námestie  slobody č. 32,  020 61  Lednické Rovne</w:t>
      </w:r>
    </w:p>
    <w:p w:rsidR="00E930D6" w:rsidRPr="00B34B1C" w:rsidRDefault="00E930D6" w:rsidP="00E930D6">
      <w:pPr>
        <w:pBdr>
          <w:bottom w:val="single" w:sz="6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</w:rPr>
      </w:pPr>
    </w:p>
    <w:p w:rsidR="00E930D6" w:rsidRPr="00045881" w:rsidRDefault="00E930D6" w:rsidP="00E930D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45881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:rsidR="00E930D6" w:rsidRDefault="00E930D6" w:rsidP="00E930D6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30D6" w:rsidRPr="001F1FF7" w:rsidRDefault="00E930D6" w:rsidP="00E930D6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930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Obec Lednické Rovne v súlade s § 6 ods. 1 a § 11 ods. 4 písm. d), e) a g) zákona č.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 </w:t>
      </w:r>
      <w:r w:rsidRPr="00E930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369/1990 Zb. o obecnom zriadení v znení neskorších predpisov</w:t>
      </w:r>
      <w:r w:rsidRPr="001F1FF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E930D6" w:rsidRPr="00C76313" w:rsidRDefault="00E930D6" w:rsidP="00E930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0D6" w:rsidRPr="00C76313" w:rsidRDefault="00E930D6" w:rsidP="00E930D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vydáva</w:t>
      </w:r>
    </w:p>
    <w:p w:rsidR="00E930D6" w:rsidRPr="00C76313" w:rsidRDefault="00E930D6" w:rsidP="00E930D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Hlk4056232"/>
      <w:r w:rsidRPr="00C7631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VŠEOBECNE ZÁVÄZNÉ NARIADENIE</w:t>
      </w:r>
    </w:p>
    <w:p w:rsidR="00E930D6" w:rsidRPr="00C76313" w:rsidRDefault="00E930D6" w:rsidP="00E930D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Obce Lednické Rovne</w:t>
      </w:r>
    </w:p>
    <w:p w:rsidR="00E930D6" w:rsidRPr="00C76313" w:rsidRDefault="00E930D6" w:rsidP="00E930D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č.</w:t>
      </w:r>
      <w:bookmarkEnd w:id="0"/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E930D6" w:rsidRPr="00C76313" w:rsidRDefault="00E930D6" w:rsidP="00E930D6">
      <w:pPr>
        <w:pStyle w:val="Bezriadkovani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miestnych poplatkoch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o určení výšky poplatkov za úkony vykonávané Obecným úradom Lednické Rovne  a o zrušení VZN obce Lednické Rovne č. 6/2023</w:t>
      </w:r>
      <w:r w:rsidR="00277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7C45"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VZN obce Lednické Rovne</w:t>
      </w:r>
      <w:r w:rsidR="00277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7C45" w:rsidRPr="00277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č. 10/2024</w:t>
      </w:r>
      <w:r w:rsidR="00277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77C45"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VZN obce Lednické Rovne </w:t>
      </w:r>
      <w:r w:rsidR="009C40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č. </w:t>
      </w:r>
      <w:r w:rsidR="009C4046" w:rsidRPr="009C40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14/2024</w:t>
      </w:r>
      <w:r w:rsidR="00277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r w:rsidR="00277C45"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VZN obce Lednické Rovne</w:t>
      </w:r>
      <w:r w:rsidR="009C40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4046" w:rsidRPr="009C40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č. 4/2025</w:t>
      </w:r>
      <w:r w:rsidR="00277C45" w:rsidRPr="00E9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(ďalej len „VZN“)</w:t>
      </w:r>
    </w:p>
    <w:p w:rsidR="00E930D6" w:rsidRDefault="00E930D6" w:rsidP="00E930D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0D6" w:rsidRDefault="00E930D6" w:rsidP="00E930D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0D6" w:rsidRDefault="00E930D6" w:rsidP="00E930D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930D6" w:rsidRDefault="00E930D6" w:rsidP="00E930D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930D6" w:rsidRDefault="00E930D6" w:rsidP="00E930D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 xml:space="preserve">vyvesený na úradnej tabuli obce </w:t>
      </w: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CUETe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D43">
        <w:rPr>
          <w:rFonts w:ascii="Times New Roman" w:hAnsi="Times New Roman" w:cs="Times New Roman"/>
          <w:sz w:val="24"/>
          <w:szCs w:val="24"/>
        </w:rPr>
        <w:t>dňa: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9C40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C40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E930D6" w:rsidRDefault="00E930D6" w:rsidP="00E930D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9C40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C40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E930D6" w:rsidRPr="002F3D43" w:rsidRDefault="00E930D6" w:rsidP="00E930D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0D6" w:rsidRDefault="00E930D6" w:rsidP="00E930D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9C404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C40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E930D6" w:rsidRDefault="00E930D6" w:rsidP="00E930D6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</w:p>
    <w:p w:rsidR="00E930D6" w:rsidRPr="00B34B1C" w:rsidRDefault="00E930D6" w:rsidP="00E930D6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  <w:r w:rsidRPr="00B34B1C">
        <w:rPr>
          <w:rFonts w:ascii="Times New Roman" w:eastAsia="Calibri" w:hAnsi="Times New Roman" w:cs="Times New Roman"/>
          <w:b/>
          <w:sz w:val="40"/>
        </w:rPr>
        <w:t xml:space="preserve">Schválené uznesením OZ v Lednických Rovniach: </w:t>
      </w:r>
    </w:p>
    <w:p w:rsidR="00E930D6" w:rsidRPr="00B34B1C" w:rsidRDefault="00E930D6" w:rsidP="00E930D6">
      <w:pPr>
        <w:keepNext/>
        <w:keepLines/>
        <w:suppressAutoHyphen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Dňa         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930D6" w:rsidRPr="00B34B1C" w:rsidRDefault="00E930D6" w:rsidP="00E930D6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Uznesenie č.: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E930D6" w:rsidRDefault="00E930D6" w:rsidP="00E930D6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930D6" w:rsidRPr="00B34B1C" w:rsidRDefault="00E930D6" w:rsidP="00E930D6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Vyvesené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930D6" w:rsidRDefault="00E930D6" w:rsidP="00E930D6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F497B" w:rsidRDefault="00E930D6" w:rsidP="00E930D6">
      <w:pPr>
        <w:rPr>
          <w:rFonts w:ascii="Times New Roman" w:hAnsi="Times New Roman" w:cs="Times New Roman"/>
          <w:sz w:val="24"/>
          <w:szCs w:val="24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Zvesené       :</w:t>
      </w:r>
    </w:p>
    <w:p w:rsidR="001A2F92" w:rsidRDefault="001A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A2F92" w:rsidRDefault="00E742D0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1</w:t>
      </w:r>
    </w:p>
    <w:p w:rsidR="00EA4D62" w:rsidRDefault="00EA4D62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1A2F92" w:rsidRPr="00E640EC" w:rsidRDefault="001A2F92" w:rsidP="00163051">
      <w:pPr>
        <w:pStyle w:val="Bezriadkovani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46B" w:rsidRPr="00E640EC" w:rsidRDefault="00C2446B" w:rsidP="00C71A85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Toto všeobecne záväzné nariadenie upravuje a bližšie vymedzuje správne poplatky a miestne poplatky za pracovné úkony a služby, </w:t>
      </w:r>
      <w:r w:rsidR="00E640EC" w:rsidRPr="00E64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vykonané pri výkone územnej samosprávy pracovníkmi Obecného úradu Lednické Rovne. </w:t>
      </w:r>
    </w:p>
    <w:p w:rsidR="00EA4D62" w:rsidRPr="000E169E" w:rsidRDefault="0061145E" w:rsidP="00C71A85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E169E">
        <w:rPr>
          <w:rFonts w:ascii="Times New Roman" w:hAnsi="Times New Roman" w:cs="Times New Roman"/>
          <w:color w:val="000000" w:themeColor="text1"/>
          <w:sz w:val="24"/>
        </w:rPr>
        <w:t>Obec Lednické Rovne je oprávnená vymáhať a vyberať poplatky za úkony vykonané pri výkon</w:t>
      </w:r>
      <w:r w:rsidR="00843816">
        <w:rPr>
          <w:rFonts w:ascii="Times New Roman" w:hAnsi="Times New Roman" w:cs="Times New Roman"/>
          <w:color w:val="000000" w:themeColor="text1"/>
          <w:sz w:val="24"/>
        </w:rPr>
        <w:t>e samosprávy v súlade s § 4</w:t>
      </w:r>
      <w:r w:rsidR="00E640EC">
        <w:rPr>
          <w:rFonts w:ascii="Times New Roman" w:hAnsi="Times New Roman" w:cs="Times New Roman"/>
          <w:color w:val="000000" w:themeColor="text1"/>
          <w:sz w:val="24"/>
        </w:rPr>
        <w:t xml:space="preserve"> ods</w:t>
      </w:r>
      <w:r w:rsidRPr="000E169E">
        <w:rPr>
          <w:rFonts w:ascii="Times New Roman" w:hAnsi="Times New Roman" w:cs="Times New Roman"/>
          <w:color w:val="000000" w:themeColor="text1"/>
          <w:sz w:val="24"/>
        </w:rPr>
        <w:t xml:space="preserve">. 1 zákona č. 369/1990 Zb. o obecnom zriadení v znení </w:t>
      </w:r>
      <w:r w:rsidR="00E640EC">
        <w:rPr>
          <w:rFonts w:ascii="Times New Roman" w:hAnsi="Times New Roman" w:cs="Times New Roman"/>
          <w:color w:val="000000" w:themeColor="text1"/>
          <w:sz w:val="24"/>
        </w:rPr>
        <w:t>neskorších predpisov</w:t>
      </w:r>
      <w:r w:rsidR="000E169E" w:rsidRPr="000E169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0E169E" w:rsidRDefault="000E169E" w:rsidP="00EA4D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2" w:rsidRDefault="00E742D0" w:rsidP="00EA4D6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2</w:t>
      </w:r>
    </w:p>
    <w:p w:rsidR="00EA4D62" w:rsidRDefault="000E169E" w:rsidP="00EA4D6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Poplatník a poplatková povinnosť</w:t>
      </w:r>
    </w:p>
    <w:p w:rsidR="00EA4D62" w:rsidRDefault="00EA4D62" w:rsidP="0099478D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69E" w:rsidRPr="000E169E" w:rsidRDefault="000E169E" w:rsidP="00C71A85">
      <w:pPr>
        <w:pStyle w:val="Bezriadkovania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E169E">
        <w:rPr>
          <w:rFonts w:ascii="Times New Roman" w:hAnsi="Times New Roman" w:cs="Times New Roman"/>
          <w:sz w:val="24"/>
        </w:rPr>
        <w:t xml:space="preserve">Poplatníkom je fyzická alebo právnická osoba, ktorá dala podnet na spoplatňovaný úkon, alebo v záujme ktorej bol takýto úkon vykonaný. Ak je poplatníkov v jednej veci, respektíve žiadosti niekoľko, sú povinní zaplatiť poplatok spoločne a nerozdielne. </w:t>
      </w:r>
    </w:p>
    <w:p w:rsidR="000E169E" w:rsidRPr="00AB4D23" w:rsidRDefault="000E169E" w:rsidP="00C71A85">
      <w:pPr>
        <w:pStyle w:val="Bezriadkovania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B4D23">
        <w:rPr>
          <w:rFonts w:ascii="Times New Roman" w:hAnsi="Times New Roman" w:cs="Times New Roman"/>
          <w:sz w:val="24"/>
        </w:rPr>
        <w:t>Poplatková povinnosť vzniká podaním podnetu alebo žiadosti na vykonanie úkonu orgánom samosprávy, pokiaľ toto nariadenie alebo zákon č. 145/1995 Z.</w:t>
      </w:r>
      <w:r w:rsidR="00E640EC" w:rsidRPr="00AB4D23">
        <w:rPr>
          <w:rFonts w:ascii="Times New Roman" w:hAnsi="Times New Roman" w:cs="Times New Roman"/>
          <w:sz w:val="24"/>
        </w:rPr>
        <w:t xml:space="preserve"> </w:t>
      </w:r>
      <w:r w:rsidRPr="00AB4D23">
        <w:rPr>
          <w:rFonts w:ascii="Times New Roman" w:hAnsi="Times New Roman" w:cs="Times New Roman"/>
          <w:sz w:val="24"/>
        </w:rPr>
        <w:t xml:space="preserve">z. neustanovujú niečo iné. </w:t>
      </w:r>
    </w:p>
    <w:p w:rsidR="000E169E" w:rsidRPr="00AB4D23" w:rsidRDefault="000E169E" w:rsidP="00C71A85">
      <w:pPr>
        <w:pStyle w:val="Bezriadkovania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AB4D23">
        <w:rPr>
          <w:rFonts w:ascii="Times New Roman" w:hAnsi="Times New Roman" w:cs="Times New Roman"/>
          <w:sz w:val="24"/>
        </w:rPr>
        <w:t>Poplatok sa platí bez vyrubenia a je splatný pri podaní žiadosti, pokiaľ platná právna úprava neustanovuje inak. Poplatok sa pla</w:t>
      </w:r>
      <w:r w:rsidR="00912B6A" w:rsidRPr="00AB4D23">
        <w:rPr>
          <w:rFonts w:ascii="Times New Roman" w:hAnsi="Times New Roman" w:cs="Times New Roman"/>
          <w:sz w:val="24"/>
        </w:rPr>
        <w:t xml:space="preserve">tí v hotovosti do pokladne </w:t>
      </w:r>
      <w:proofErr w:type="spellStart"/>
      <w:r w:rsidR="00912B6A" w:rsidRPr="00AB4D23">
        <w:rPr>
          <w:rFonts w:ascii="Times New Roman" w:hAnsi="Times New Roman" w:cs="Times New Roman"/>
          <w:sz w:val="24"/>
        </w:rPr>
        <w:t>OcÚ</w:t>
      </w:r>
      <w:proofErr w:type="spellEnd"/>
      <w:r w:rsidR="00912B6A" w:rsidRPr="00AB4D23">
        <w:rPr>
          <w:rFonts w:ascii="Times New Roman" w:hAnsi="Times New Roman" w:cs="Times New Roman"/>
          <w:sz w:val="24"/>
        </w:rPr>
        <w:t>.</w:t>
      </w:r>
    </w:p>
    <w:p w:rsidR="000E169E" w:rsidRPr="007A7D22" w:rsidRDefault="000E169E" w:rsidP="00C71A85">
      <w:pPr>
        <w:pStyle w:val="Bezriadkovania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E169E">
        <w:rPr>
          <w:rFonts w:ascii="Times New Roman" w:hAnsi="Times New Roman" w:cs="Times New Roman"/>
          <w:sz w:val="24"/>
        </w:rPr>
        <w:t xml:space="preserve">Ak poplatok, ktorý je splatný, nebol zaplatený a to ani v dodatočnej stanovenej lehote, podanie sa neprerokuje a úkon sa nevykoná. V prípade, že už podanie alebo žiadosť bola vybavená, vydané povolenie a pod. môže byť orgánom samosprávy zrušené. Ak obecný úrad úkon vykoná a ide o všeobecný záujem, alebo obecný úrad uznal vykonanie úkonu za vhodné, aj napriek nezaplateniu poplatku, tento poplatok </w:t>
      </w:r>
      <w:proofErr w:type="spellStart"/>
      <w:r w:rsidRPr="000E169E">
        <w:rPr>
          <w:rFonts w:ascii="Times New Roman" w:hAnsi="Times New Roman" w:cs="Times New Roman"/>
          <w:sz w:val="24"/>
        </w:rPr>
        <w:t>vyrúbi</w:t>
      </w:r>
      <w:proofErr w:type="spellEnd"/>
      <w:r w:rsidRPr="000E169E">
        <w:rPr>
          <w:rFonts w:ascii="Times New Roman" w:hAnsi="Times New Roman" w:cs="Times New Roman"/>
          <w:sz w:val="24"/>
        </w:rPr>
        <w:t xml:space="preserve"> platovým výmerom a v prípade nezaplatenia poplatok vymáha podľa príslušných právnych predpisov. </w:t>
      </w:r>
    </w:p>
    <w:p w:rsidR="000E169E" w:rsidRDefault="000E169E" w:rsidP="000E169E">
      <w:pPr>
        <w:pStyle w:val="Bezriadkovani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E742D0">
        <w:rPr>
          <w:rFonts w:ascii="Times New Roman" w:hAnsi="Times New Roman" w:cs="Times New Roman"/>
          <w:b/>
          <w:sz w:val="24"/>
          <w:szCs w:val="24"/>
        </w:rPr>
        <w:t>3</w:t>
      </w:r>
    </w:p>
    <w:p w:rsidR="006D758D" w:rsidRDefault="00F51365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Oslobodenie od poplatkov</w:t>
      </w:r>
    </w:p>
    <w:p w:rsidR="00BB5C77" w:rsidRDefault="00BB5C77" w:rsidP="00E640EC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365" w:rsidRPr="00912B6A" w:rsidRDefault="00F51365" w:rsidP="00C71A85">
      <w:pPr>
        <w:pStyle w:val="Bezriadkovania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B6A">
        <w:rPr>
          <w:rFonts w:ascii="Times New Roman" w:hAnsi="Times New Roman" w:cs="Times New Roman"/>
          <w:color w:val="000000" w:themeColor="text1"/>
          <w:sz w:val="24"/>
          <w:szCs w:val="24"/>
        </w:rPr>
        <w:t>Od poplatkov sú oslobodené fyzické a právnické osoby, uvedené v § 4 zákona č. 145/1995 Z.</w:t>
      </w:r>
      <w:r w:rsidR="00E640EC" w:rsidRPr="0091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2B6A">
        <w:rPr>
          <w:rFonts w:ascii="Times New Roman" w:hAnsi="Times New Roman" w:cs="Times New Roman"/>
          <w:color w:val="000000" w:themeColor="text1"/>
          <w:sz w:val="24"/>
          <w:szCs w:val="24"/>
        </w:rPr>
        <w:t>z. v platnom znení.</w:t>
      </w:r>
    </w:p>
    <w:p w:rsidR="00912B6A" w:rsidRDefault="009D3FEC" w:rsidP="00C71A85">
      <w:pPr>
        <w:pStyle w:val="Bezriadkovania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Akcie spolufinancované obcou sú oslobodené od poplatkov za vyhlásenie v miestnom rozhlase a od poplatkov za prenájom priestorov.</w:t>
      </w:r>
    </w:p>
    <w:p w:rsidR="007A7D22" w:rsidRPr="007A7D22" w:rsidRDefault="007A7D22" w:rsidP="00C71A85">
      <w:pPr>
        <w:pStyle w:val="Bezriadkovania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E169E">
        <w:rPr>
          <w:rFonts w:ascii="Times New Roman" w:hAnsi="Times New Roman" w:cs="Times New Roman"/>
          <w:sz w:val="24"/>
        </w:rPr>
        <w:t>Starosta obce môže v odôvodnených prípadoch sadzbu poplatku znížiť, prípadne odpustiť</w:t>
      </w:r>
      <w:r>
        <w:rPr>
          <w:rFonts w:ascii="Times New Roman" w:hAnsi="Times New Roman" w:cs="Times New Roman"/>
          <w:sz w:val="24"/>
        </w:rPr>
        <w:t>.</w:t>
      </w:r>
    </w:p>
    <w:p w:rsidR="00F51365" w:rsidRDefault="00F51365" w:rsidP="00F5136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800D47" w:rsidRPr="00163051" w:rsidRDefault="00800D47" w:rsidP="00800D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E742D0">
        <w:rPr>
          <w:rFonts w:ascii="Times New Roman" w:hAnsi="Times New Roman" w:cs="Times New Roman"/>
          <w:b/>
          <w:sz w:val="24"/>
          <w:szCs w:val="24"/>
        </w:rPr>
        <w:t>4</w:t>
      </w:r>
    </w:p>
    <w:p w:rsidR="00800D47" w:rsidRDefault="00800D47" w:rsidP="00800D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Sadzobník poplatkov</w:t>
      </w:r>
    </w:p>
    <w:p w:rsidR="00800D47" w:rsidRDefault="00800D47" w:rsidP="00800D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47" w:rsidRDefault="00800D47" w:rsidP="00C71A85">
      <w:pPr>
        <w:pStyle w:val="Bezriadkovani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0D47">
        <w:rPr>
          <w:rFonts w:ascii="Times New Roman" w:hAnsi="Times New Roman" w:cs="Times New Roman"/>
          <w:sz w:val="24"/>
        </w:rPr>
        <w:t xml:space="preserve">Sadzobník poplatkov je uvedený v prílohe tohto všeobecne záväzného nariadenia a je </w:t>
      </w:r>
      <w:r w:rsidRPr="00800D47">
        <w:rPr>
          <w:rFonts w:ascii="Times New Roman" w:hAnsi="Times New Roman" w:cs="Times New Roman"/>
          <w:sz w:val="24"/>
          <w:szCs w:val="24"/>
        </w:rPr>
        <w:t>záväzný pre všetkých pracovníkov obce.</w:t>
      </w:r>
    </w:p>
    <w:p w:rsidR="00800D47" w:rsidRDefault="00800D47" w:rsidP="00C71A85">
      <w:pPr>
        <w:pStyle w:val="Bezriadkovani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0D47">
        <w:rPr>
          <w:rFonts w:ascii="Times New Roman" w:hAnsi="Times New Roman" w:cs="Times New Roman"/>
          <w:sz w:val="24"/>
          <w:szCs w:val="24"/>
        </w:rPr>
        <w:t>Výnos poplatkov je príjmom rozpočtu obce.</w:t>
      </w:r>
    </w:p>
    <w:p w:rsidR="001D5F54" w:rsidRDefault="001D5F54" w:rsidP="001D5F5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535" w:rsidRPr="00800D47" w:rsidRDefault="00286535" w:rsidP="00286535">
      <w:pPr>
        <w:pStyle w:val="Bezriadkovani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0D47" w:rsidRDefault="00800D47" w:rsidP="00800D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E742D0">
        <w:rPr>
          <w:rFonts w:ascii="Times New Roman" w:hAnsi="Times New Roman" w:cs="Times New Roman"/>
          <w:b/>
          <w:sz w:val="24"/>
          <w:szCs w:val="24"/>
        </w:rPr>
        <w:t>5</w:t>
      </w:r>
    </w:p>
    <w:p w:rsidR="001D5F54" w:rsidRPr="001D5F54" w:rsidRDefault="008626F7" w:rsidP="00800D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Obmedzenie poskytnutia</w:t>
      </w:r>
      <w:r w:rsidR="001D5F54" w:rsidRPr="001D5F54">
        <w:rPr>
          <w:rFonts w:ascii="Times New Roman" w:hAnsi="Times New Roman" w:cs="Times New Roman"/>
          <w:b/>
          <w:sz w:val="24"/>
          <w:szCs w:val="24"/>
        </w:rPr>
        <w:t xml:space="preserve"> služieb</w:t>
      </w:r>
    </w:p>
    <w:p w:rsidR="001D5F54" w:rsidRPr="001D5F54" w:rsidRDefault="001D5F54" w:rsidP="001D5F5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626F7" w:rsidRPr="008626F7" w:rsidRDefault="001D5F54" w:rsidP="00C71A85">
      <w:pPr>
        <w:pStyle w:val="Bezriadkovania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626F7">
        <w:rPr>
          <w:rFonts w:ascii="Times New Roman" w:hAnsi="Times New Roman" w:cs="Times New Roman"/>
          <w:sz w:val="24"/>
          <w:szCs w:val="24"/>
        </w:rPr>
        <w:t>Obec neposkytuje služby obecného rozhlasu kandidujúcim subjektom na vole</w:t>
      </w:r>
      <w:r w:rsidR="008626F7">
        <w:rPr>
          <w:rFonts w:ascii="Times New Roman" w:hAnsi="Times New Roman" w:cs="Times New Roman"/>
          <w:sz w:val="24"/>
          <w:szCs w:val="24"/>
        </w:rPr>
        <w:t xml:space="preserve">bnú kampaň a politickú reklamu </w:t>
      </w:r>
      <w:r w:rsidR="00B60294">
        <w:rPr>
          <w:rFonts w:ascii="Times New Roman" w:hAnsi="Times New Roman" w:cs="Times New Roman"/>
          <w:sz w:val="24"/>
          <w:szCs w:val="24"/>
        </w:rPr>
        <w:t xml:space="preserve">a </w:t>
      </w:r>
      <w:r w:rsidR="008626F7">
        <w:rPr>
          <w:rFonts w:ascii="Times New Roman" w:hAnsi="Times New Roman" w:cs="Times New Roman"/>
          <w:sz w:val="24"/>
          <w:szCs w:val="24"/>
        </w:rPr>
        <w:t xml:space="preserve">ani na žiadnu reklamu podnikateľského charakteru. </w:t>
      </w:r>
    </w:p>
    <w:p w:rsidR="001D5F54" w:rsidRPr="001D5F54" w:rsidRDefault="001D5F54" w:rsidP="001D5F5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D5F54" w:rsidRPr="001D5F54" w:rsidRDefault="001D5F54" w:rsidP="001D5F5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F54">
        <w:rPr>
          <w:rFonts w:ascii="Times New Roman" w:hAnsi="Times New Roman" w:cs="Times New Roman"/>
          <w:b/>
          <w:sz w:val="24"/>
          <w:szCs w:val="24"/>
        </w:rPr>
        <w:t>Článok 6</w:t>
      </w:r>
    </w:p>
    <w:p w:rsidR="00800D47" w:rsidRPr="001D5F54" w:rsidRDefault="00800D47" w:rsidP="00800D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F54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34533" w:rsidRPr="00934533" w:rsidRDefault="00934533" w:rsidP="00E640EC">
      <w:pPr>
        <w:pStyle w:val="Bezriadkovania"/>
        <w:spacing w:after="12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34533" w:rsidRPr="00552126" w:rsidRDefault="00934533" w:rsidP="00C71A85">
      <w:pPr>
        <w:pStyle w:val="Bezriadkovania"/>
        <w:numPr>
          <w:ilvl w:val="0"/>
          <w:numId w:val="1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="009C4046">
        <w:rPr>
          <w:rFonts w:ascii="Times New Roman" w:hAnsi="Times New Roman" w:cs="Times New Roman"/>
          <w:sz w:val="24"/>
          <w:szCs w:val="24"/>
        </w:rPr>
        <w:t>25</w:t>
      </w:r>
      <w:r w:rsidR="001E77FC">
        <w:rPr>
          <w:rFonts w:ascii="Times New Roman" w:hAnsi="Times New Roman" w:cs="Times New Roman"/>
          <w:sz w:val="24"/>
          <w:szCs w:val="24"/>
        </w:rPr>
        <w:t>.0</w:t>
      </w:r>
      <w:r w:rsidR="009C4046">
        <w:rPr>
          <w:rFonts w:ascii="Times New Roman" w:hAnsi="Times New Roman" w:cs="Times New Roman"/>
          <w:sz w:val="24"/>
          <w:szCs w:val="24"/>
        </w:rPr>
        <w:t>6</w:t>
      </w:r>
      <w:r w:rsidR="001E77FC">
        <w:rPr>
          <w:rFonts w:ascii="Times New Roman" w:hAnsi="Times New Roman" w:cs="Times New Roman"/>
          <w:sz w:val="24"/>
          <w:szCs w:val="24"/>
        </w:rPr>
        <w:t>.202</w:t>
      </w:r>
      <w:r w:rsidR="009C4046">
        <w:rPr>
          <w:rFonts w:ascii="Times New Roman" w:hAnsi="Times New Roman" w:cs="Times New Roman"/>
          <w:sz w:val="24"/>
          <w:szCs w:val="24"/>
        </w:rPr>
        <w:t>6</w:t>
      </w:r>
      <w:r w:rsidRPr="00552126">
        <w:rPr>
          <w:rFonts w:ascii="Times New Roman" w:hAnsi="Times New Roman" w:cs="Times New Roman"/>
          <w:sz w:val="24"/>
          <w:szCs w:val="24"/>
        </w:rPr>
        <w:t xml:space="preserve"> uznesením č. .....................</w:t>
      </w:r>
    </w:p>
    <w:p w:rsidR="001A2F92" w:rsidRDefault="009C4046" w:rsidP="00C71A85">
      <w:pPr>
        <w:pStyle w:val="Bezriadkovania"/>
        <w:numPr>
          <w:ilvl w:val="0"/>
          <w:numId w:val="1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046">
        <w:rPr>
          <w:rFonts w:ascii="Times New Roman" w:hAnsi="Times New Roman" w:cs="Times New Roman"/>
          <w:sz w:val="24"/>
          <w:szCs w:val="24"/>
        </w:rPr>
        <w:t>Toto VZN nadobúda účinnosť 15-tym dňom od vyvesenia</w:t>
      </w:r>
      <w:r w:rsidR="00DC376A">
        <w:rPr>
          <w:rFonts w:ascii="Times New Roman" w:hAnsi="Times New Roman" w:cs="Times New Roman"/>
          <w:sz w:val="24"/>
          <w:szCs w:val="24"/>
        </w:rPr>
        <w:t>.</w:t>
      </w:r>
    </w:p>
    <w:p w:rsidR="00433BD8" w:rsidRPr="00B71182" w:rsidRDefault="00433BD8" w:rsidP="00C71A85">
      <w:pPr>
        <w:pStyle w:val="Bezriadkovania"/>
        <w:numPr>
          <w:ilvl w:val="0"/>
          <w:numId w:val="1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1904302"/>
      <w:r w:rsidRPr="009C4046">
        <w:rPr>
          <w:rFonts w:ascii="Times New Roman" w:hAnsi="Times New Roman" w:cs="Times New Roman"/>
          <w:color w:val="000000" w:themeColor="text1"/>
          <w:sz w:val="24"/>
        </w:rPr>
        <w:t xml:space="preserve">Dňom účinnosti tohto všeobecne záväzného nariadenia sa ruší VZN č. </w:t>
      </w:r>
      <w:r w:rsidR="009C4046" w:rsidRPr="009C4046">
        <w:rPr>
          <w:rFonts w:ascii="Times New Roman" w:hAnsi="Times New Roman" w:cs="Times New Roman"/>
          <w:color w:val="000000" w:themeColor="text1"/>
          <w:sz w:val="24"/>
        </w:rPr>
        <w:t>6/2023</w:t>
      </w:r>
      <w:r w:rsidRPr="009C4046">
        <w:rPr>
          <w:rFonts w:ascii="Times New Roman" w:hAnsi="Times New Roman" w:cs="Times New Roman"/>
          <w:color w:val="000000" w:themeColor="text1"/>
          <w:sz w:val="24"/>
        </w:rPr>
        <w:t> </w:t>
      </w:r>
      <w:r w:rsidR="001E77FC" w:rsidRPr="009C4046">
        <w:rPr>
          <w:rFonts w:ascii="Times New Roman" w:hAnsi="Times New Roman" w:cs="Times New Roman"/>
          <w:sz w:val="24"/>
          <w:szCs w:val="24"/>
        </w:rPr>
        <w:t xml:space="preserve">o miestnych poplatkoch a o určení výšky poplatkov za úkony vykonávané Obecným úradom Lednické Rovne </w:t>
      </w:r>
      <w:r w:rsidRPr="009C4046">
        <w:rPr>
          <w:rFonts w:ascii="Times New Roman" w:hAnsi="Times New Roman" w:cs="Times New Roman"/>
          <w:color w:val="000000" w:themeColor="text1"/>
          <w:sz w:val="24"/>
        </w:rPr>
        <w:t xml:space="preserve">zo dňa 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09</w:t>
      </w:r>
      <w:r w:rsidR="009C4046" w:rsidRPr="009C4046">
        <w:rPr>
          <w:rFonts w:ascii="Times New Roman" w:hAnsi="Times New Roman" w:cs="Times New Roman"/>
          <w:color w:val="000000" w:themeColor="text1"/>
          <w:sz w:val="24"/>
        </w:rPr>
        <w:t>.02.2023, VZN č. 10/2024 </w:t>
      </w:r>
      <w:r w:rsidR="009C4046" w:rsidRPr="009C4046">
        <w:rPr>
          <w:rFonts w:ascii="Times New Roman" w:hAnsi="Times New Roman" w:cs="Times New Roman"/>
          <w:sz w:val="24"/>
          <w:szCs w:val="24"/>
        </w:rPr>
        <w:t>ktorým sa dopĺňa Všeobecne záväzné nariadenie obce Lednické Rovne č. 6/2023</w:t>
      </w:r>
      <w:r w:rsidR="009C4046">
        <w:rPr>
          <w:rFonts w:ascii="Times New Roman" w:hAnsi="Times New Roman" w:cs="Times New Roman"/>
          <w:sz w:val="24"/>
          <w:szCs w:val="24"/>
        </w:rPr>
        <w:t xml:space="preserve"> </w:t>
      </w:r>
      <w:r w:rsidR="009C4046" w:rsidRPr="009C4046">
        <w:rPr>
          <w:rFonts w:ascii="Times New Roman" w:hAnsi="Times New Roman" w:cs="Times New Roman"/>
          <w:sz w:val="24"/>
          <w:szCs w:val="24"/>
        </w:rPr>
        <w:t>o miestnych poplatkoch a o určení výšky poplatkov za úkony vykonávané Obecným</w:t>
      </w:r>
      <w:r w:rsidR="009C4046">
        <w:rPr>
          <w:rFonts w:ascii="Times New Roman" w:hAnsi="Times New Roman" w:cs="Times New Roman"/>
          <w:sz w:val="24"/>
          <w:szCs w:val="24"/>
        </w:rPr>
        <w:t xml:space="preserve"> </w:t>
      </w:r>
      <w:r w:rsidR="009C4046" w:rsidRPr="009C4046">
        <w:rPr>
          <w:rFonts w:ascii="Times New Roman" w:hAnsi="Times New Roman" w:cs="Times New Roman"/>
          <w:sz w:val="24"/>
          <w:szCs w:val="24"/>
        </w:rPr>
        <w:t xml:space="preserve">úradom Lednické Rovne a o zrušení VZN obce Lednické Rovne č. 9/2024 </w:t>
      </w:r>
      <w:r w:rsidR="009C4046" w:rsidRPr="009C4046">
        <w:rPr>
          <w:rFonts w:ascii="Times New Roman" w:hAnsi="Times New Roman" w:cs="Times New Roman"/>
          <w:color w:val="000000" w:themeColor="text1"/>
          <w:sz w:val="24"/>
        </w:rPr>
        <w:t xml:space="preserve">zo dňa 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27</w:t>
      </w:r>
      <w:r w:rsidR="009C4046" w:rsidRPr="009C4046">
        <w:rPr>
          <w:rFonts w:ascii="Times New Roman" w:hAnsi="Times New Roman" w:cs="Times New Roman"/>
          <w:color w:val="000000" w:themeColor="text1"/>
          <w:sz w:val="24"/>
        </w:rPr>
        <w:t>.0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8</w:t>
      </w:r>
      <w:r w:rsidR="009C4046" w:rsidRPr="009C4046">
        <w:rPr>
          <w:rFonts w:ascii="Times New Roman" w:hAnsi="Times New Roman" w:cs="Times New Roman"/>
          <w:color w:val="000000" w:themeColor="text1"/>
          <w:sz w:val="24"/>
        </w:rPr>
        <w:t>.2024,</w:t>
      </w:r>
      <w:r w:rsidR="009C4046">
        <w:rPr>
          <w:rFonts w:ascii="Times New Roman" w:hAnsi="Times New Roman" w:cs="Times New Roman"/>
          <w:color w:val="000000" w:themeColor="text1"/>
          <w:sz w:val="24"/>
        </w:rPr>
        <w:t xml:space="preserve"> VZN č.</w:t>
      </w:r>
      <w:r w:rsidR="009C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046" w:rsidRPr="009C4046">
        <w:rPr>
          <w:rFonts w:ascii="Times New Roman" w:hAnsi="Times New Roman" w:cs="Times New Roman"/>
          <w:sz w:val="24"/>
          <w:szCs w:val="24"/>
        </w:rPr>
        <w:t xml:space="preserve">14/2024 ktorým sa dopĺňa Všeobecne záväzné nariadenie obce Lednické Rovne č. 6/2023 o miestnych poplatkoch a o určení výšky poplatkov za úkony vykonávané Obecným úradom Lednické Rovne v znení VZN č. 10/2024 a o zrušení VZN obce Lednické Rovne č. 11/2024 </w:t>
      </w:r>
      <w:r w:rsidR="009C4046" w:rsidRPr="009C4046">
        <w:rPr>
          <w:rFonts w:ascii="Times New Roman" w:hAnsi="Times New Roman" w:cs="Times New Roman"/>
          <w:color w:val="000000" w:themeColor="text1"/>
          <w:sz w:val="24"/>
        </w:rPr>
        <w:t xml:space="preserve">zo dňa 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16</w:t>
      </w:r>
      <w:r w:rsidR="00BD3703" w:rsidRPr="00BD3703">
        <w:rPr>
          <w:rFonts w:ascii="Times New Roman" w:hAnsi="Times New Roman" w:cs="Times New Roman"/>
          <w:color w:val="000000" w:themeColor="text1"/>
          <w:sz w:val="24"/>
        </w:rPr>
        <w:t>.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12</w:t>
      </w:r>
      <w:r w:rsidR="00BD3703" w:rsidRPr="00BD3703">
        <w:rPr>
          <w:rFonts w:ascii="Times New Roman" w:hAnsi="Times New Roman" w:cs="Times New Roman"/>
          <w:color w:val="000000" w:themeColor="text1"/>
          <w:sz w:val="24"/>
        </w:rPr>
        <w:t>.202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4</w:t>
      </w:r>
      <w:r w:rsidR="009C404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C4046" w:rsidRPr="009C4046">
        <w:rPr>
          <w:rFonts w:ascii="Times New Roman" w:hAnsi="Times New Roman" w:cs="Times New Roman"/>
          <w:sz w:val="24"/>
          <w:szCs w:val="24"/>
        </w:rPr>
        <w:t>a VZN č. č. 4/2025 ktorým sa dopĺňa Všeobecne záväzné nariadenie obce Lednické Rovne č. 6/2023 o miestnych poplatkoch a o určení výšky poplatkov za úkony vykonávané Obecným úradom Lednické Rovne a o zrušení VZN obce Lednické Rovne č. 14/2024</w:t>
      </w:r>
      <w:r w:rsidR="00BD3703">
        <w:rPr>
          <w:rFonts w:ascii="Times New Roman" w:hAnsi="Times New Roman" w:cs="Times New Roman"/>
          <w:sz w:val="24"/>
          <w:szCs w:val="24"/>
        </w:rPr>
        <w:t xml:space="preserve"> </w:t>
      </w:r>
      <w:r w:rsidR="00BD3703" w:rsidRPr="009C4046">
        <w:rPr>
          <w:rFonts w:ascii="Times New Roman" w:hAnsi="Times New Roman" w:cs="Times New Roman"/>
          <w:color w:val="000000" w:themeColor="text1"/>
          <w:sz w:val="24"/>
        </w:rPr>
        <w:t xml:space="preserve">zo dňa 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19</w:t>
      </w:r>
      <w:r w:rsidR="00BD3703" w:rsidRPr="00BD3703">
        <w:rPr>
          <w:rFonts w:ascii="Times New Roman" w:hAnsi="Times New Roman" w:cs="Times New Roman"/>
          <w:color w:val="000000" w:themeColor="text1"/>
          <w:sz w:val="24"/>
        </w:rPr>
        <w:t>.0</w:t>
      </w:r>
      <w:r w:rsidR="00AB4D23">
        <w:rPr>
          <w:rFonts w:ascii="Times New Roman" w:hAnsi="Times New Roman" w:cs="Times New Roman"/>
          <w:color w:val="000000" w:themeColor="text1"/>
          <w:sz w:val="24"/>
        </w:rPr>
        <w:t>6</w:t>
      </w:r>
      <w:r w:rsidR="00BD3703" w:rsidRPr="00BD3703">
        <w:rPr>
          <w:rFonts w:ascii="Times New Roman" w:hAnsi="Times New Roman" w:cs="Times New Roman"/>
          <w:color w:val="000000" w:themeColor="text1"/>
          <w:sz w:val="24"/>
        </w:rPr>
        <w:t>.2025</w:t>
      </w:r>
      <w:bookmarkEnd w:id="1"/>
      <w:r w:rsidRPr="009C40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1182" w:rsidRPr="00B71182" w:rsidRDefault="00B71182" w:rsidP="00C71A85">
      <w:pPr>
        <w:pStyle w:val="Bezriadkovania"/>
        <w:numPr>
          <w:ilvl w:val="0"/>
          <w:numId w:val="1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F92">
        <w:rPr>
          <w:rFonts w:ascii="Times New Roman" w:hAnsi="Times New Roman" w:cs="Times New Roman"/>
          <w:sz w:val="24"/>
          <w:szCs w:val="24"/>
        </w:rPr>
        <w:t>Zmeny a doplnky tohto nariadenia sa môžu vykonať prijatím nového všeobecne záväzného nariadenia alebo dodatkom k pôvodnému nariadeniu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Lednických Rov</w:t>
      </w:r>
      <w:r w:rsidR="00690C3F">
        <w:rPr>
          <w:rFonts w:ascii="Times New Roman" w:hAnsi="Times New Roman" w:cs="Times New Roman"/>
          <w:sz w:val="24"/>
          <w:szCs w:val="24"/>
        </w:rPr>
        <w:t>n</w:t>
      </w:r>
      <w:r w:rsidR="001E77FC">
        <w:rPr>
          <w:rFonts w:ascii="Times New Roman" w:hAnsi="Times New Roman" w:cs="Times New Roman"/>
          <w:sz w:val="24"/>
          <w:szCs w:val="24"/>
        </w:rPr>
        <w:t>iach, dňa ................. 202</w:t>
      </w:r>
      <w:r w:rsidR="009C4046">
        <w:rPr>
          <w:rFonts w:ascii="Times New Roman" w:hAnsi="Times New Roman" w:cs="Times New Roman"/>
          <w:sz w:val="24"/>
          <w:szCs w:val="24"/>
        </w:rPr>
        <w:t>6</w:t>
      </w:r>
    </w:p>
    <w:p w:rsidR="00174C56" w:rsidRDefault="005C46AB" w:rsidP="006A33D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013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9478D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78D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D6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Marian Horečný </w:t>
      </w: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:rsidR="00A7677B" w:rsidRDefault="00A76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Normal"/>
        <w:tblpPr w:leftFromText="141" w:rightFromText="141" w:horzAnchor="margin" w:tblpY="525"/>
        <w:tblW w:w="9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7370"/>
        <w:gridCol w:w="1417"/>
      </w:tblGrid>
      <w:tr w:rsidR="00A7677B" w:rsidRPr="00617EEA" w:rsidTr="00294D81">
        <w:trPr>
          <w:trHeight w:val="406"/>
        </w:trPr>
        <w:tc>
          <w:tcPr>
            <w:tcW w:w="398" w:type="dxa"/>
          </w:tcPr>
          <w:p w:rsidR="00A7677B" w:rsidRPr="00617EEA" w:rsidRDefault="00A7677B" w:rsidP="00A7677B">
            <w:pPr>
              <w:pStyle w:val="TableParagraph"/>
              <w:spacing w:line="240" w:lineRule="auto"/>
            </w:pPr>
          </w:p>
        </w:tc>
        <w:tc>
          <w:tcPr>
            <w:tcW w:w="7370" w:type="dxa"/>
            <w:vAlign w:val="center"/>
          </w:tcPr>
          <w:p w:rsidR="00A7677B" w:rsidRPr="00617EEA" w:rsidRDefault="00A7677B" w:rsidP="00294D81">
            <w:pPr>
              <w:pStyle w:val="TableParagraph"/>
              <w:jc w:val="center"/>
              <w:rPr>
                <w:b/>
                <w:u w:val="single"/>
              </w:rPr>
            </w:pPr>
            <w:proofErr w:type="spellStart"/>
            <w:r w:rsidRPr="00617EEA">
              <w:rPr>
                <w:b/>
                <w:u w:val="single"/>
              </w:rPr>
              <w:t>Sadzobník</w:t>
            </w:r>
            <w:proofErr w:type="spellEnd"/>
            <w:r w:rsidRPr="00617EEA">
              <w:rPr>
                <w:b/>
                <w:u w:val="single"/>
              </w:rPr>
              <w:t xml:space="preserve"> </w:t>
            </w:r>
            <w:proofErr w:type="spellStart"/>
            <w:r w:rsidRPr="00617EEA">
              <w:rPr>
                <w:b/>
                <w:u w:val="single"/>
              </w:rPr>
              <w:t>poplatkov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7677B" w:rsidP="00A7677B">
            <w:pPr>
              <w:pStyle w:val="TableParagraph"/>
              <w:ind w:left="318"/>
              <w:jc w:val="center"/>
              <w:rPr>
                <w:b/>
              </w:rPr>
            </w:pPr>
            <w:r w:rsidRPr="00617EEA">
              <w:rPr>
                <w:b/>
              </w:rPr>
              <w:t>v €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185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žiadosť</w:t>
            </w:r>
            <w:proofErr w:type="spellEnd"/>
            <w:r w:rsidRPr="00617EEA">
              <w:rPr>
                <w:color w:val="000000" w:themeColor="text1"/>
              </w:rPr>
              <w:t xml:space="preserve"> o </w:t>
            </w:r>
            <w:proofErr w:type="spellStart"/>
            <w:r w:rsidRPr="00617EEA">
              <w:rPr>
                <w:color w:val="000000" w:themeColor="text1"/>
              </w:rPr>
              <w:t>schválenie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dohody</w:t>
            </w:r>
            <w:proofErr w:type="spellEnd"/>
            <w:r w:rsidRPr="00617EEA">
              <w:rPr>
                <w:color w:val="000000" w:themeColor="text1"/>
              </w:rPr>
              <w:t xml:space="preserve"> o </w:t>
            </w:r>
            <w:proofErr w:type="spellStart"/>
            <w:r w:rsidRPr="00617EEA">
              <w:rPr>
                <w:color w:val="000000" w:themeColor="text1"/>
              </w:rPr>
              <w:t>výmene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bytov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731334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5,00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185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žiadosť</w:t>
            </w:r>
            <w:proofErr w:type="spellEnd"/>
            <w:r w:rsidRPr="00617EEA">
              <w:rPr>
                <w:color w:val="000000" w:themeColor="text1"/>
              </w:rPr>
              <w:t xml:space="preserve"> o </w:t>
            </w:r>
            <w:proofErr w:type="spellStart"/>
            <w:r w:rsidRPr="00617EEA">
              <w:rPr>
                <w:color w:val="000000" w:themeColor="text1"/>
              </w:rPr>
              <w:t>vydanie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rozhodnutia</w:t>
            </w:r>
            <w:proofErr w:type="spellEnd"/>
            <w:r w:rsidRPr="00617EEA">
              <w:rPr>
                <w:color w:val="000000" w:themeColor="text1"/>
              </w:rPr>
              <w:t xml:space="preserve"> o </w:t>
            </w:r>
            <w:proofErr w:type="spellStart"/>
            <w:r w:rsidRPr="00617EEA">
              <w:rPr>
                <w:color w:val="000000" w:themeColor="text1"/>
              </w:rPr>
              <w:t>prechodnom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nájme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bytu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iného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člena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domácnosti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731334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5,00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žiadosť</w:t>
            </w:r>
            <w:proofErr w:type="spellEnd"/>
            <w:r w:rsidRPr="00617EEA">
              <w:rPr>
                <w:color w:val="000000" w:themeColor="text1"/>
              </w:rPr>
              <w:t xml:space="preserve"> o </w:t>
            </w:r>
            <w:proofErr w:type="spellStart"/>
            <w:r w:rsidRPr="00617EEA">
              <w:rPr>
                <w:color w:val="000000" w:themeColor="text1"/>
              </w:rPr>
              <w:t>vydanie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povolenia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spoločný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nájom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bytu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5,00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35" w:right="5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1A4ABE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9D3FEC" w:rsidP="006B1FAC">
            <w:pPr>
              <w:pStyle w:val="TableParagraph"/>
              <w:spacing w:before="11" w:line="196" w:lineRule="exact"/>
              <w:ind w:left="28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poplatok</w:t>
            </w:r>
            <w:proofErr w:type="spellEnd"/>
            <w:r w:rsidRPr="00617EEA">
              <w:rPr>
                <w:color w:val="000000" w:themeColor="text1"/>
              </w:rPr>
              <w:t xml:space="preserve"> za </w:t>
            </w:r>
            <w:proofErr w:type="spellStart"/>
            <w:r w:rsidRPr="00617EEA">
              <w:rPr>
                <w:color w:val="000000" w:themeColor="text1"/>
              </w:rPr>
              <w:t>kúpnu</w:t>
            </w:r>
            <w:proofErr w:type="spellEnd"/>
            <w:r w:rsidR="00A7677B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zmluvu</w:t>
            </w:r>
            <w:proofErr w:type="spellEnd"/>
            <w:r w:rsidR="00A7677B" w:rsidRPr="00617EEA">
              <w:rPr>
                <w:color w:val="000000" w:themeColor="text1"/>
              </w:rPr>
              <w:t xml:space="preserve">, </w:t>
            </w:r>
            <w:proofErr w:type="spellStart"/>
            <w:r w:rsidR="00912B6A" w:rsidRPr="00617EEA">
              <w:rPr>
                <w:color w:val="000000" w:themeColor="text1"/>
              </w:rPr>
              <w:t>kde</w:t>
            </w:r>
            <w:proofErr w:type="spellEnd"/>
            <w:r w:rsidR="00912B6A" w:rsidRPr="00617EEA">
              <w:rPr>
                <w:color w:val="000000" w:themeColor="text1"/>
              </w:rPr>
              <w:t xml:space="preserve"> je </w:t>
            </w:r>
            <w:proofErr w:type="spellStart"/>
            <w:r w:rsidR="00912B6A" w:rsidRPr="00617EEA">
              <w:rPr>
                <w:color w:val="000000" w:themeColor="text1"/>
              </w:rPr>
              <w:t>predávajúcim</w:t>
            </w:r>
            <w:proofErr w:type="spellEnd"/>
            <w:r w:rsidR="00912B6A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obec</w:t>
            </w:r>
            <w:proofErr w:type="spellEnd"/>
            <w:r w:rsidR="00A7677B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Led.Rovne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60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jednostranné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kopírovanie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formát</w:t>
            </w:r>
            <w:proofErr w:type="spellEnd"/>
            <w:r w:rsidRPr="00617EEA">
              <w:rPr>
                <w:color w:val="000000" w:themeColor="text1"/>
              </w:rPr>
              <w:t xml:space="preserve"> A4</w:t>
            </w:r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 w:rsidRPr="00617EEA">
              <w:rPr>
                <w:color w:val="000000" w:themeColor="text1"/>
                <w:w w:val="95"/>
              </w:rPr>
              <w:t>0,05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1A4ABE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obojstranné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kopírovanie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formát</w:t>
            </w:r>
            <w:proofErr w:type="spellEnd"/>
            <w:r w:rsidRPr="00617EEA">
              <w:rPr>
                <w:color w:val="000000" w:themeColor="text1"/>
              </w:rPr>
              <w:t xml:space="preserve"> A 4</w:t>
            </w:r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 w:rsidRPr="00617EEA">
              <w:rPr>
                <w:color w:val="000000" w:themeColor="text1"/>
                <w:w w:val="95"/>
              </w:rPr>
              <w:t>0,10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CA746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jednostranné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kopírovanie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formát</w:t>
            </w:r>
            <w:proofErr w:type="spellEnd"/>
            <w:r w:rsidRPr="00617EEA">
              <w:rPr>
                <w:color w:val="000000" w:themeColor="text1"/>
              </w:rPr>
              <w:t xml:space="preserve"> A 3</w:t>
            </w:r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 w:rsidRPr="00617EEA">
              <w:rPr>
                <w:color w:val="000000" w:themeColor="text1"/>
                <w:w w:val="95"/>
              </w:rPr>
              <w:t>0,10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13560A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1A4ABE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obojstranné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kopírovanie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formát</w:t>
            </w:r>
            <w:proofErr w:type="spellEnd"/>
            <w:r w:rsidRPr="00617EEA">
              <w:rPr>
                <w:color w:val="000000" w:themeColor="text1"/>
              </w:rPr>
              <w:t xml:space="preserve"> A 3</w:t>
            </w:r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 w:rsidRPr="00617EEA">
              <w:rPr>
                <w:color w:val="000000" w:themeColor="text1"/>
                <w:w w:val="95"/>
              </w:rPr>
              <w:t>0,20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13560A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nahľadávanie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dokladov</w:t>
            </w:r>
            <w:proofErr w:type="spellEnd"/>
            <w:r w:rsidRPr="00617EEA">
              <w:rPr>
                <w:color w:val="000000" w:themeColor="text1"/>
              </w:rPr>
              <w:t xml:space="preserve"> a </w:t>
            </w:r>
            <w:proofErr w:type="spellStart"/>
            <w:r w:rsidRPr="00617EEA">
              <w:rPr>
                <w:color w:val="000000" w:themeColor="text1"/>
              </w:rPr>
              <w:t>spisov</w:t>
            </w:r>
            <w:proofErr w:type="spellEnd"/>
            <w:r w:rsidRPr="00617EEA">
              <w:rPr>
                <w:color w:val="000000" w:themeColor="text1"/>
              </w:rPr>
              <w:t xml:space="preserve"> v </w:t>
            </w:r>
            <w:proofErr w:type="spellStart"/>
            <w:r w:rsidRPr="00617EEA">
              <w:rPr>
                <w:color w:val="000000" w:themeColor="text1"/>
              </w:rPr>
              <w:t>archívoch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OcÚ</w:t>
            </w:r>
            <w:proofErr w:type="spellEnd"/>
            <w:r w:rsidRPr="00617EEA">
              <w:rPr>
                <w:color w:val="000000" w:themeColor="text1"/>
              </w:rPr>
              <w:t xml:space="preserve"> Led. Rovne</w:t>
            </w:r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5,00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nahľadávanie</w:t>
            </w:r>
            <w:proofErr w:type="spellEnd"/>
            <w:r w:rsidRPr="00617EEA">
              <w:rPr>
                <w:color w:val="000000" w:themeColor="text1"/>
              </w:rPr>
              <w:t xml:space="preserve"> v </w:t>
            </w:r>
            <w:proofErr w:type="spellStart"/>
            <w:r w:rsidRPr="00617EEA">
              <w:rPr>
                <w:color w:val="000000" w:themeColor="text1"/>
              </w:rPr>
              <w:t>archívoch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OcÚ</w:t>
            </w:r>
            <w:proofErr w:type="spellEnd"/>
            <w:r w:rsidRPr="00617EEA">
              <w:rPr>
                <w:color w:val="000000" w:themeColor="text1"/>
              </w:rPr>
              <w:t xml:space="preserve"> Led. Rovne pre </w:t>
            </w:r>
            <w:proofErr w:type="spellStart"/>
            <w:r w:rsidRPr="00617EEA">
              <w:rPr>
                <w:color w:val="000000" w:themeColor="text1"/>
              </w:rPr>
              <w:t>komerčné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účely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8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povolenie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predaj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tržnici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celoročné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3</w:t>
            </w:r>
            <w:r w:rsidR="009D3FEC" w:rsidRPr="00617EEA">
              <w:rPr>
                <w:color w:val="000000" w:themeColor="text1"/>
                <w:w w:val="95"/>
              </w:rPr>
              <w:t>0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9D3FEC" w:rsidRPr="00617EEA" w:rsidTr="00294D81">
        <w:trPr>
          <w:trHeight w:val="227"/>
        </w:trPr>
        <w:tc>
          <w:tcPr>
            <w:tcW w:w="398" w:type="dxa"/>
            <w:vAlign w:val="bottom"/>
          </w:tcPr>
          <w:p w:rsidR="009D3FEC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13560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9D3FEC" w:rsidRPr="00617EEA" w:rsidRDefault="009D3FEC" w:rsidP="009D3FEC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povolenie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predaj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tržnici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mesačné</w:t>
            </w:r>
            <w:proofErr w:type="spellEnd"/>
          </w:p>
        </w:tc>
        <w:tc>
          <w:tcPr>
            <w:tcW w:w="1417" w:type="dxa"/>
            <w:vAlign w:val="center"/>
          </w:tcPr>
          <w:p w:rsidR="009D3FEC" w:rsidRPr="00617EEA" w:rsidRDefault="009D3FEC" w:rsidP="006B1FAC">
            <w:pPr>
              <w:pStyle w:val="TableParagraph"/>
              <w:ind w:right="14"/>
              <w:jc w:val="right"/>
              <w:rPr>
                <w:color w:val="000000" w:themeColor="text1"/>
                <w:w w:val="95"/>
              </w:rPr>
            </w:pPr>
            <w:r w:rsidRPr="00617EEA">
              <w:rPr>
                <w:color w:val="000000" w:themeColor="text1"/>
                <w:w w:val="95"/>
              </w:rPr>
              <w:t>1</w:t>
            </w:r>
            <w:r w:rsidR="006B1FAC">
              <w:rPr>
                <w:color w:val="000000" w:themeColor="text1"/>
                <w:w w:val="95"/>
              </w:rPr>
              <w:t>5</w:t>
            </w:r>
            <w:r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1A4ABE" w:rsidP="00CA746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 w:rsidRPr="00617EEA">
              <w:rPr>
                <w:b/>
                <w:color w:val="000000" w:themeColor="text1"/>
              </w:rPr>
              <w:t>1</w:t>
            </w:r>
            <w:r w:rsidR="00B61448">
              <w:rPr>
                <w:b/>
                <w:color w:val="000000" w:themeColor="text1"/>
              </w:rPr>
              <w:t>3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povolenie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predaj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tržnici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jednorázové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5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B61448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poplatok</w:t>
            </w:r>
            <w:proofErr w:type="spellEnd"/>
            <w:r w:rsidRPr="00617EEA">
              <w:rPr>
                <w:color w:val="000000" w:themeColor="text1"/>
              </w:rPr>
              <w:t xml:space="preserve"> za </w:t>
            </w:r>
            <w:proofErr w:type="spellStart"/>
            <w:r w:rsidRPr="00617EEA">
              <w:rPr>
                <w:color w:val="000000" w:themeColor="text1"/>
              </w:rPr>
              <w:t>vyhlasovanie</w:t>
            </w:r>
            <w:proofErr w:type="spellEnd"/>
            <w:r w:rsidRPr="00617EEA">
              <w:rPr>
                <w:color w:val="000000" w:themeColor="text1"/>
              </w:rPr>
              <w:t xml:space="preserve"> v </w:t>
            </w:r>
            <w:proofErr w:type="spellStart"/>
            <w:r w:rsidRPr="00617EEA">
              <w:rPr>
                <w:color w:val="000000" w:themeColor="text1"/>
              </w:rPr>
              <w:t>miestnom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rozhlase</w:t>
            </w:r>
            <w:proofErr w:type="spellEnd"/>
            <w:r w:rsidR="009D3FEC" w:rsidRPr="00617EEA">
              <w:rPr>
                <w:color w:val="000000" w:themeColor="text1"/>
              </w:rPr>
              <w:t>:</w:t>
            </w:r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</w:p>
        </w:tc>
      </w:tr>
      <w:tr w:rsidR="009D3FEC" w:rsidRPr="00617EEA" w:rsidTr="00294D81">
        <w:trPr>
          <w:trHeight w:val="227"/>
        </w:trPr>
        <w:tc>
          <w:tcPr>
            <w:tcW w:w="398" w:type="dxa"/>
            <w:vAlign w:val="bottom"/>
          </w:tcPr>
          <w:p w:rsidR="009D3FEC" w:rsidRPr="00617EEA" w:rsidRDefault="009D3FEC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0" w:type="dxa"/>
          </w:tcPr>
          <w:p w:rsidR="009D3FEC" w:rsidRPr="00617EEA" w:rsidRDefault="00A1384F" w:rsidP="00C71A85">
            <w:pPr>
              <w:pStyle w:val="Table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oznamy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OcÚ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smútočné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oznamy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="009D3FEC" w:rsidRPr="00617EEA">
              <w:rPr>
                <w:color w:val="000000" w:themeColor="text1"/>
              </w:rPr>
              <w:t>oznamy</w:t>
            </w:r>
            <w:proofErr w:type="spellEnd"/>
            <w:r w:rsidR="009D3FEC" w:rsidRPr="00617EEA">
              <w:rPr>
                <w:color w:val="000000" w:themeColor="text1"/>
              </w:rPr>
              <w:t xml:space="preserve"> </w:t>
            </w:r>
            <w:proofErr w:type="spellStart"/>
            <w:r w:rsidR="009D3FEC" w:rsidRPr="00617EEA">
              <w:rPr>
                <w:color w:val="000000" w:themeColor="text1"/>
              </w:rPr>
              <w:t>pri</w:t>
            </w:r>
            <w:proofErr w:type="spellEnd"/>
            <w:r w:rsidR="009D3FEC" w:rsidRPr="00617EEA">
              <w:rPr>
                <w:color w:val="000000" w:themeColor="text1"/>
              </w:rPr>
              <w:t xml:space="preserve"> </w:t>
            </w:r>
            <w:proofErr w:type="spellStart"/>
            <w:r w:rsidR="009D3FEC" w:rsidRPr="00617EEA">
              <w:rPr>
                <w:color w:val="000000" w:themeColor="text1"/>
              </w:rPr>
              <w:t>životnom</w:t>
            </w:r>
            <w:proofErr w:type="spellEnd"/>
            <w:r w:rsidR="009D3FEC" w:rsidRPr="00617E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jubileu</w:t>
            </w:r>
            <w:proofErr w:type="spellEnd"/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 w:themeColor="text1"/>
              </w:rPr>
              <w:t>oznamy</w:t>
            </w:r>
            <w:proofErr w:type="spellEnd"/>
            <w:r>
              <w:rPr>
                <w:color w:val="000000" w:themeColor="text1"/>
              </w:rPr>
              <w:t xml:space="preserve"> o </w:t>
            </w:r>
            <w:proofErr w:type="spellStart"/>
            <w:r>
              <w:rPr>
                <w:color w:val="000000" w:themeColor="text1"/>
              </w:rPr>
              <w:t>športových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kultúrnych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akciách</w:t>
            </w:r>
            <w:proofErr w:type="spellEnd"/>
            <w:r>
              <w:rPr>
                <w:color w:val="000000" w:themeColor="text1"/>
              </w:rPr>
              <w:t xml:space="preserve"> v </w:t>
            </w:r>
            <w:proofErr w:type="spellStart"/>
            <w:r>
              <w:rPr>
                <w:color w:val="000000" w:themeColor="text1"/>
              </w:rPr>
              <w:t>obci</w:t>
            </w:r>
            <w:proofErr w:type="spellEnd"/>
          </w:p>
        </w:tc>
        <w:tc>
          <w:tcPr>
            <w:tcW w:w="1417" w:type="dxa"/>
            <w:vAlign w:val="center"/>
          </w:tcPr>
          <w:p w:rsidR="009D3FEC" w:rsidRPr="00617EEA" w:rsidRDefault="009D3FE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zdarma</w:t>
            </w:r>
            <w:proofErr w:type="spellEnd"/>
          </w:p>
        </w:tc>
      </w:tr>
      <w:tr w:rsidR="009D3FEC" w:rsidRPr="00617EEA" w:rsidTr="00294D81">
        <w:trPr>
          <w:trHeight w:val="227"/>
        </w:trPr>
        <w:tc>
          <w:tcPr>
            <w:tcW w:w="398" w:type="dxa"/>
            <w:vAlign w:val="bottom"/>
          </w:tcPr>
          <w:p w:rsidR="009D3FEC" w:rsidRPr="00617EEA" w:rsidRDefault="009D3FEC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0" w:type="dxa"/>
          </w:tcPr>
          <w:p w:rsidR="009D3FEC" w:rsidRPr="00617EEA" w:rsidRDefault="00015944" w:rsidP="00C71A85">
            <w:pPr>
              <w:pStyle w:val="Table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vyhlásenie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predaja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tržnici</w:t>
            </w:r>
            <w:proofErr w:type="spellEnd"/>
            <w:r w:rsidR="00535813">
              <w:rPr>
                <w:color w:val="000000" w:themeColor="text1"/>
              </w:rPr>
              <w:t xml:space="preserve"> a v </w:t>
            </w:r>
            <w:proofErr w:type="spellStart"/>
            <w:r w:rsidR="00535813">
              <w:rPr>
                <w:color w:val="000000" w:themeColor="text1"/>
              </w:rPr>
              <w:t>kultúrnom</w:t>
            </w:r>
            <w:proofErr w:type="spellEnd"/>
            <w:r w:rsidR="00535813">
              <w:rPr>
                <w:color w:val="000000" w:themeColor="text1"/>
              </w:rPr>
              <w:t xml:space="preserve"> dome</w:t>
            </w:r>
          </w:p>
        </w:tc>
        <w:tc>
          <w:tcPr>
            <w:tcW w:w="1417" w:type="dxa"/>
            <w:vAlign w:val="center"/>
          </w:tcPr>
          <w:p w:rsidR="009D3FEC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015944" w:rsidRPr="00617EEA">
              <w:rPr>
                <w:color w:val="000000" w:themeColor="text1"/>
              </w:rPr>
              <w:t>,00</w:t>
            </w:r>
          </w:p>
        </w:tc>
      </w:tr>
      <w:tr w:rsidR="009D3FEC" w:rsidRPr="00617EEA" w:rsidTr="00294D81">
        <w:trPr>
          <w:trHeight w:val="227"/>
        </w:trPr>
        <w:tc>
          <w:tcPr>
            <w:tcW w:w="398" w:type="dxa"/>
            <w:vAlign w:val="bottom"/>
          </w:tcPr>
          <w:p w:rsidR="009D3FEC" w:rsidRPr="00617EEA" w:rsidRDefault="009D3FEC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0" w:type="dxa"/>
          </w:tcPr>
          <w:p w:rsidR="00015944" w:rsidRPr="00617EEA" w:rsidRDefault="00015944" w:rsidP="00C71A85">
            <w:pPr>
              <w:pStyle w:val="Table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vyhlásenie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ponuky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práce</w:t>
            </w:r>
            <w:proofErr w:type="spellEnd"/>
            <w:r w:rsidR="00A1384F">
              <w:rPr>
                <w:color w:val="000000" w:themeColor="text1"/>
              </w:rPr>
              <w:t xml:space="preserve"> </w:t>
            </w:r>
            <w:proofErr w:type="spellStart"/>
            <w:r w:rsidR="00A1384F">
              <w:rPr>
                <w:color w:val="000000" w:themeColor="text1"/>
              </w:rPr>
              <w:t>na</w:t>
            </w:r>
            <w:proofErr w:type="spellEnd"/>
            <w:r w:rsidR="00A1384F">
              <w:rPr>
                <w:color w:val="000000" w:themeColor="text1"/>
              </w:rPr>
              <w:t xml:space="preserve"> </w:t>
            </w:r>
            <w:proofErr w:type="spellStart"/>
            <w:r w:rsidR="00A1384F">
              <w:rPr>
                <w:color w:val="000000" w:themeColor="text1"/>
              </w:rPr>
              <w:t>území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="00AF0DBF">
              <w:rPr>
                <w:color w:val="000000" w:themeColor="text1"/>
              </w:rPr>
              <w:t>obce</w:t>
            </w:r>
            <w:proofErr w:type="spellEnd"/>
            <w:r w:rsidR="00AF0DBF">
              <w:rPr>
                <w:color w:val="000000" w:themeColor="text1"/>
              </w:rPr>
              <w:t xml:space="preserve"> Led. Rovne a</w:t>
            </w:r>
            <w:r w:rsidR="00A1384F">
              <w:rPr>
                <w:color w:val="000000" w:themeColor="text1"/>
              </w:rPr>
              <w:t xml:space="preserve"> </w:t>
            </w:r>
            <w:proofErr w:type="spellStart"/>
            <w:r w:rsidR="00A1384F">
              <w:rPr>
                <w:color w:val="000000" w:themeColor="text1"/>
              </w:rPr>
              <w:t>na</w:t>
            </w:r>
            <w:proofErr w:type="spellEnd"/>
            <w:r w:rsidR="00A1384F">
              <w:rPr>
                <w:color w:val="000000" w:themeColor="text1"/>
              </w:rPr>
              <w:t xml:space="preserve"> </w:t>
            </w:r>
            <w:proofErr w:type="spellStart"/>
            <w:r w:rsidR="00A1384F">
              <w:rPr>
                <w:color w:val="000000" w:themeColor="text1"/>
              </w:rPr>
              <w:t>území</w:t>
            </w:r>
            <w:proofErr w:type="spellEnd"/>
            <w:r w:rsidR="00AF0DBF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susedných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obcí</w:t>
            </w:r>
            <w:proofErr w:type="spellEnd"/>
          </w:p>
        </w:tc>
        <w:tc>
          <w:tcPr>
            <w:tcW w:w="1417" w:type="dxa"/>
            <w:vAlign w:val="center"/>
          </w:tcPr>
          <w:p w:rsidR="009D3FEC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015944" w:rsidRPr="00617EEA">
              <w:rPr>
                <w:color w:val="000000" w:themeColor="text1"/>
              </w:rPr>
              <w:t>,00</w:t>
            </w:r>
          </w:p>
        </w:tc>
      </w:tr>
      <w:tr w:rsidR="00015944" w:rsidRPr="00617EEA" w:rsidTr="00294D81">
        <w:trPr>
          <w:trHeight w:val="227"/>
        </w:trPr>
        <w:tc>
          <w:tcPr>
            <w:tcW w:w="398" w:type="dxa"/>
            <w:vAlign w:val="bottom"/>
          </w:tcPr>
          <w:p w:rsidR="00015944" w:rsidRPr="00617EEA" w:rsidRDefault="00015944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0" w:type="dxa"/>
          </w:tcPr>
          <w:p w:rsidR="00015944" w:rsidRPr="00617EEA" w:rsidRDefault="00015944" w:rsidP="00C71A85">
            <w:pPr>
              <w:pStyle w:val="Table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vyhlásenie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ponuky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práce</w:t>
            </w:r>
            <w:proofErr w:type="spellEnd"/>
            <w:r w:rsidRPr="00617EEA">
              <w:rPr>
                <w:color w:val="000000" w:themeColor="text1"/>
              </w:rPr>
              <w:t xml:space="preserve">: </w:t>
            </w:r>
            <w:proofErr w:type="spellStart"/>
            <w:r w:rsidRPr="00617EEA">
              <w:rPr>
                <w:color w:val="000000" w:themeColor="text1"/>
              </w:rPr>
              <w:t>iné</w:t>
            </w:r>
            <w:proofErr w:type="spellEnd"/>
          </w:p>
        </w:tc>
        <w:tc>
          <w:tcPr>
            <w:tcW w:w="1417" w:type="dxa"/>
            <w:vAlign w:val="center"/>
          </w:tcPr>
          <w:p w:rsidR="00015944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015944" w:rsidRPr="00617EEA">
              <w:rPr>
                <w:color w:val="000000" w:themeColor="text1"/>
              </w:rPr>
              <w:t>,00</w:t>
            </w:r>
          </w:p>
        </w:tc>
      </w:tr>
      <w:tr w:rsidR="00015944" w:rsidRPr="00617EEA" w:rsidTr="00294D81">
        <w:trPr>
          <w:trHeight w:val="227"/>
        </w:trPr>
        <w:tc>
          <w:tcPr>
            <w:tcW w:w="398" w:type="dxa"/>
            <w:vAlign w:val="bottom"/>
          </w:tcPr>
          <w:p w:rsidR="00015944" w:rsidRPr="00617EEA" w:rsidRDefault="00015944" w:rsidP="00A16F1B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370" w:type="dxa"/>
          </w:tcPr>
          <w:p w:rsidR="00015944" w:rsidRPr="00617EEA" w:rsidRDefault="00015944" w:rsidP="00C71A85">
            <w:pPr>
              <w:pStyle w:val="Table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617EEA">
              <w:rPr>
                <w:color w:val="000000" w:themeColor="text1"/>
              </w:rPr>
              <w:t>vyhlásenie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iné</w:t>
            </w:r>
            <w:proofErr w:type="spellEnd"/>
          </w:p>
        </w:tc>
        <w:tc>
          <w:tcPr>
            <w:tcW w:w="1417" w:type="dxa"/>
            <w:vAlign w:val="center"/>
          </w:tcPr>
          <w:p w:rsidR="00015944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</w:t>
            </w:r>
            <w:r w:rsidR="00015944" w:rsidRPr="00617EEA">
              <w:rPr>
                <w:color w:val="000000" w:themeColor="text1"/>
              </w:rPr>
              <w:t>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CA746B" w:rsidP="00B61448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 w:rsidRPr="00617EEA">
              <w:rPr>
                <w:b/>
                <w:color w:val="000000" w:themeColor="text1"/>
              </w:rPr>
              <w:t>1</w:t>
            </w:r>
            <w:r w:rsidR="00B61448">
              <w:rPr>
                <w:b/>
                <w:color w:val="000000" w:themeColor="text1"/>
              </w:rPr>
              <w:t>5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FC4DDE" w:rsidRDefault="00885355" w:rsidP="00294D81">
            <w:pPr>
              <w:pStyle w:val="TableParagraph"/>
              <w:jc w:val="center"/>
              <w:rPr>
                <w:b/>
                <w:color w:val="000000" w:themeColor="text1"/>
              </w:rPr>
            </w:pPr>
            <w:proofErr w:type="spellStart"/>
            <w:r w:rsidRPr="00617EEA">
              <w:rPr>
                <w:b/>
                <w:color w:val="000000" w:themeColor="text1"/>
              </w:rPr>
              <w:t>prenájom</w:t>
            </w:r>
            <w:proofErr w:type="spellEnd"/>
            <w:r w:rsidR="00E742D0">
              <w:rPr>
                <w:b/>
                <w:color w:val="000000" w:themeColor="text1"/>
              </w:rPr>
              <w:t xml:space="preserve"> </w:t>
            </w:r>
          </w:p>
          <w:p w:rsidR="00A7677B" w:rsidRPr="00617EEA" w:rsidRDefault="00E742D0" w:rsidP="00294D81">
            <w:pPr>
              <w:pStyle w:val="TableParagraph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KD </w:t>
            </w:r>
            <w:proofErr w:type="spellStart"/>
            <w:r w:rsidR="00A7677B" w:rsidRPr="00617EEA">
              <w:rPr>
                <w:b/>
                <w:color w:val="000000" w:themeColor="text1"/>
              </w:rPr>
              <w:t>Hor</w:t>
            </w:r>
            <w:proofErr w:type="spellEnd"/>
            <w:r w:rsidR="00294D81">
              <w:rPr>
                <w:b/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b/>
                <w:color w:val="000000" w:themeColor="text1"/>
              </w:rPr>
              <w:t>Hôrka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7677B" w:rsidP="006B1FAC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a/ </w:t>
            </w:r>
            <w:proofErr w:type="spellStart"/>
            <w:r w:rsidRPr="00617EEA">
              <w:rPr>
                <w:color w:val="000000" w:themeColor="text1"/>
              </w:rPr>
              <w:t>rodinné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oslavy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 w:rsidR="006B1FAC">
              <w:rPr>
                <w:color w:val="000000" w:themeColor="text1"/>
              </w:rPr>
              <w:t>trvanie</w:t>
            </w:r>
            <w:proofErr w:type="spellEnd"/>
            <w:r w:rsidR="006B1FAC">
              <w:rPr>
                <w:color w:val="000000" w:themeColor="text1"/>
              </w:rPr>
              <w:t xml:space="preserve"> do 6 </w:t>
            </w:r>
            <w:proofErr w:type="spellStart"/>
            <w:r w:rsidR="006B1FAC">
              <w:rPr>
                <w:color w:val="000000" w:themeColor="text1"/>
              </w:rPr>
              <w:t>hod</w:t>
            </w:r>
            <w:proofErr w:type="spellEnd"/>
            <w:r w:rsidR="006B1FAC">
              <w:rPr>
                <w:color w:val="000000" w:themeColor="text1"/>
              </w:rPr>
              <w:t xml:space="preserve">. (+6 </w:t>
            </w:r>
            <w:proofErr w:type="spellStart"/>
            <w:r w:rsidR="006B1FAC">
              <w:rPr>
                <w:color w:val="000000" w:themeColor="text1"/>
              </w:rPr>
              <w:t>eur</w:t>
            </w:r>
            <w:proofErr w:type="spellEnd"/>
            <w:r w:rsidR="006B1FAC">
              <w:rPr>
                <w:color w:val="000000" w:themeColor="text1"/>
              </w:rPr>
              <w:t xml:space="preserve"> / </w:t>
            </w:r>
            <w:proofErr w:type="spellStart"/>
            <w:r w:rsidR="006B1FAC">
              <w:rPr>
                <w:color w:val="000000" w:themeColor="text1"/>
              </w:rPr>
              <w:t>každá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začatá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hodina</w:t>
            </w:r>
            <w:proofErr w:type="spellEnd"/>
            <w:r w:rsidR="006B1FAC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50,00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b/ </w:t>
            </w:r>
            <w:proofErr w:type="spellStart"/>
            <w:r w:rsidRPr="00617EEA">
              <w:rPr>
                <w:color w:val="000000" w:themeColor="text1"/>
              </w:rPr>
              <w:t>kary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 w:rsidR="006B1FAC">
              <w:rPr>
                <w:color w:val="000000" w:themeColor="text1"/>
              </w:rPr>
              <w:t>trvanie</w:t>
            </w:r>
            <w:proofErr w:type="spellEnd"/>
            <w:r w:rsidR="006B1FAC">
              <w:rPr>
                <w:color w:val="000000" w:themeColor="text1"/>
              </w:rPr>
              <w:t xml:space="preserve"> do 4 </w:t>
            </w:r>
            <w:proofErr w:type="spellStart"/>
            <w:r w:rsidR="006B1FAC">
              <w:rPr>
                <w:color w:val="000000" w:themeColor="text1"/>
              </w:rPr>
              <w:t>hod</w:t>
            </w:r>
            <w:proofErr w:type="spellEnd"/>
            <w:r w:rsidR="006B1FAC">
              <w:rPr>
                <w:color w:val="000000" w:themeColor="text1"/>
              </w:rPr>
              <w:t xml:space="preserve">. (+6 </w:t>
            </w:r>
            <w:proofErr w:type="spellStart"/>
            <w:r w:rsidR="006B1FAC">
              <w:rPr>
                <w:color w:val="000000" w:themeColor="text1"/>
              </w:rPr>
              <w:t>eur</w:t>
            </w:r>
            <w:proofErr w:type="spellEnd"/>
            <w:r w:rsidR="006B1FAC">
              <w:rPr>
                <w:color w:val="000000" w:themeColor="text1"/>
              </w:rPr>
              <w:t xml:space="preserve"> / </w:t>
            </w:r>
            <w:proofErr w:type="spellStart"/>
            <w:r w:rsidR="006B1FAC">
              <w:rPr>
                <w:color w:val="000000" w:themeColor="text1"/>
              </w:rPr>
              <w:t>každá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začatá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hodina</w:t>
            </w:r>
            <w:proofErr w:type="spellEnd"/>
            <w:r w:rsidR="006B1FAC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20,00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6B1FAC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c/ </w:t>
            </w:r>
            <w:proofErr w:type="spellStart"/>
            <w:r>
              <w:rPr>
                <w:color w:val="000000" w:themeColor="text1"/>
              </w:rPr>
              <w:t>svadba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="006B1FAC">
              <w:rPr>
                <w:color w:val="000000" w:themeColor="text1"/>
              </w:rPr>
              <w:t>iná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viacdňová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akcia</w:t>
            </w:r>
            <w:proofErr w:type="spellEnd"/>
            <w:r w:rsidR="006B1FAC">
              <w:rPr>
                <w:color w:val="000000" w:themeColor="text1"/>
              </w:rPr>
              <w:t xml:space="preserve"> / </w:t>
            </w:r>
            <w:proofErr w:type="spellStart"/>
            <w:r w:rsidR="006B1FAC">
              <w:rPr>
                <w:color w:val="000000" w:themeColor="text1"/>
              </w:rPr>
              <w:t>cena</w:t>
            </w:r>
            <w:proofErr w:type="spellEnd"/>
            <w:r w:rsidR="006B1FAC">
              <w:rPr>
                <w:color w:val="000000" w:themeColor="text1"/>
              </w:rPr>
              <w:t xml:space="preserve"> za </w:t>
            </w:r>
            <w:proofErr w:type="spellStart"/>
            <w:r w:rsidR="006B1FAC">
              <w:rPr>
                <w:color w:val="000000" w:themeColor="text1"/>
              </w:rPr>
              <w:t>akciu</w:t>
            </w:r>
            <w:proofErr w:type="spellEnd"/>
            <w:r w:rsidR="007112F7" w:rsidRPr="00617EEA">
              <w:rPr>
                <w:color w:val="000000" w:themeColor="text1"/>
              </w:rPr>
              <w:t xml:space="preserve"> (max. 3 </w:t>
            </w:r>
            <w:proofErr w:type="spellStart"/>
            <w:r w:rsidR="007112F7" w:rsidRPr="00617EEA">
              <w:rPr>
                <w:color w:val="000000" w:themeColor="text1"/>
              </w:rPr>
              <w:t>dni</w:t>
            </w:r>
            <w:proofErr w:type="spellEnd"/>
            <w:r w:rsidR="007112F7" w:rsidRPr="00617EEA">
              <w:rPr>
                <w:color w:val="000000" w:themeColor="text1"/>
              </w:rPr>
              <w:t>)</w:t>
            </w:r>
            <w:r w:rsidR="006B1FAC">
              <w:rPr>
                <w:color w:val="000000" w:themeColor="text1"/>
              </w:rPr>
              <w:t xml:space="preserve">. K </w:t>
            </w:r>
            <w:proofErr w:type="spellStart"/>
            <w:r w:rsidR="006B1FAC">
              <w:rPr>
                <w:color w:val="000000" w:themeColor="text1"/>
              </w:rPr>
              <w:t>cene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bude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prirátana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cena</w:t>
            </w:r>
            <w:proofErr w:type="spellEnd"/>
            <w:r w:rsidR="006B1FAC">
              <w:rPr>
                <w:color w:val="000000" w:themeColor="text1"/>
              </w:rPr>
              <w:t xml:space="preserve"> za </w:t>
            </w:r>
            <w:proofErr w:type="spellStart"/>
            <w:r w:rsidR="006B1FAC">
              <w:rPr>
                <w:color w:val="000000" w:themeColor="text1"/>
              </w:rPr>
              <w:t>skutočne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spotrebovné</w:t>
            </w:r>
            <w:proofErr w:type="spellEnd"/>
            <w:r w:rsidR="006B1FAC">
              <w:rPr>
                <w:color w:val="000000" w:themeColor="text1"/>
              </w:rPr>
              <w:t xml:space="preserve"> </w:t>
            </w:r>
            <w:proofErr w:type="spellStart"/>
            <w:r w:rsidR="006B1FAC">
              <w:rPr>
                <w:color w:val="000000" w:themeColor="text1"/>
              </w:rPr>
              <w:t>energie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150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d/ </w:t>
            </w:r>
            <w:proofErr w:type="spellStart"/>
            <w:r w:rsidRPr="00617EEA">
              <w:rPr>
                <w:color w:val="000000" w:themeColor="text1"/>
              </w:rPr>
              <w:t>športová</w:t>
            </w:r>
            <w:proofErr w:type="spellEnd"/>
            <w:r w:rsidRPr="00617EEA">
              <w:rPr>
                <w:color w:val="000000" w:themeColor="text1"/>
              </w:rPr>
              <w:t xml:space="preserve"> a </w:t>
            </w:r>
            <w:proofErr w:type="spellStart"/>
            <w:r w:rsidRPr="00617EEA">
              <w:rPr>
                <w:color w:val="000000" w:themeColor="text1"/>
              </w:rPr>
              <w:t>kultúrna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akcia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7,00</w:t>
            </w:r>
          </w:p>
        </w:tc>
      </w:tr>
      <w:tr w:rsidR="006B1FAC" w:rsidRPr="00617EEA" w:rsidTr="00294D81">
        <w:trPr>
          <w:trHeight w:val="227"/>
        </w:trPr>
        <w:tc>
          <w:tcPr>
            <w:tcW w:w="398" w:type="dxa"/>
            <w:vAlign w:val="bottom"/>
          </w:tcPr>
          <w:p w:rsidR="006B1FAC" w:rsidRPr="006B1FAC" w:rsidRDefault="006B1FAC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6B1FAC" w:rsidRPr="006B1FAC" w:rsidRDefault="006B1FAC" w:rsidP="006B1FAC">
            <w:pPr>
              <w:rPr>
                <w:rFonts w:ascii="Times New Roman" w:hAnsi="Times New Roman" w:cs="Times New Roman"/>
                <w:color w:val="000000"/>
              </w:rPr>
            </w:pPr>
            <w:r w:rsidRPr="006B1FAC">
              <w:rPr>
                <w:rFonts w:ascii="Times New Roman" w:hAnsi="Times New Roman" w:cs="Times New Roman"/>
                <w:color w:val="000000"/>
              </w:rPr>
              <w:t xml:space="preserve">e/ športová a kultúrna akcia - športové kluby LR + </w:t>
            </w:r>
            <w:proofErr w:type="spellStart"/>
            <w:r w:rsidRPr="006B1FAC">
              <w:rPr>
                <w:rFonts w:ascii="Times New Roman" w:hAnsi="Times New Roman" w:cs="Times New Roman"/>
                <w:color w:val="000000"/>
              </w:rPr>
              <w:t>organizácie</w:t>
            </w:r>
            <w:proofErr w:type="spellEnd"/>
            <w:r w:rsidRPr="006B1FA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1FAC">
              <w:rPr>
                <w:rFonts w:ascii="Times New Roman" w:hAnsi="Times New Roman" w:cs="Times New Roman"/>
                <w:color w:val="000000"/>
              </w:rPr>
              <w:t>dôchodcov</w:t>
            </w:r>
            <w:proofErr w:type="spellEnd"/>
            <w:r w:rsidRPr="006B1FAC">
              <w:rPr>
                <w:rFonts w:ascii="Times New Roman" w:hAnsi="Times New Roman" w:cs="Times New Roman"/>
                <w:color w:val="000000"/>
              </w:rPr>
              <w:t xml:space="preserve"> LR / </w:t>
            </w:r>
            <w:proofErr w:type="spellStart"/>
            <w:r w:rsidRPr="006B1FAC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6B1FAC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4,00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6B1FAC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A7677B" w:rsidRPr="00617EEA">
              <w:rPr>
                <w:color w:val="000000" w:themeColor="text1"/>
              </w:rPr>
              <w:t xml:space="preserve">/ </w:t>
            </w:r>
            <w:proofErr w:type="spellStart"/>
            <w:r w:rsidR="00A7677B" w:rsidRPr="00617EEA">
              <w:rPr>
                <w:color w:val="000000" w:themeColor="text1"/>
              </w:rPr>
              <w:t>politické</w:t>
            </w:r>
            <w:proofErr w:type="spellEnd"/>
            <w:r w:rsidR="00A7677B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akcie</w:t>
            </w:r>
            <w:proofErr w:type="spellEnd"/>
            <w:r w:rsidR="00A7677B" w:rsidRPr="00617EEA">
              <w:rPr>
                <w:color w:val="000000" w:themeColor="text1"/>
              </w:rPr>
              <w:t xml:space="preserve"> / </w:t>
            </w:r>
            <w:proofErr w:type="spellStart"/>
            <w:r w:rsidR="00A7677B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15</w:t>
            </w:r>
            <w:r w:rsidR="007112F7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6B1FAC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A7677B" w:rsidRPr="00617EEA">
              <w:rPr>
                <w:color w:val="000000" w:themeColor="text1"/>
              </w:rPr>
              <w:t xml:space="preserve">/ </w:t>
            </w:r>
            <w:proofErr w:type="spellStart"/>
            <w:r w:rsidR="00A7677B" w:rsidRPr="00617EEA">
              <w:rPr>
                <w:color w:val="000000" w:themeColor="text1"/>
              </w:rPr>
              <w:t>podnikateľské</w:t>
            </w:r>
            <w:proofErr w:type="spellEnd"/>
            <w:r w:rsidR="00A7677B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akcie</w:t>
            </w:r>
            <w:proofErr w:type="spellEnd"/>
            <w:r w:rsidR="00A7677B" w:rsidRPr="00617EEA">
              <w:rPr>
                <w:color w:val="000000" w:themeColor="text1"/>
              </w:rPr>
              <w:t xml:space="preserve"> / </w:t>
            </w:r>
            <w:proofErr w:type="spellStart"/>
            <w:r w:rsidR="00A7677B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15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6B1FAC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A7677B" w:rsidRPr="00617EEA">
              <w:rPr>
                <w:color w:val="000000" w:themeColor="text1"/>
              </w:rPr>
              <w:t xml:space="preserve">/ </w:t>
            </w:r>
            <w:proofErr w:type="spellStart"/>
            <w:r w:rsidR="00A7677B" w:rsidRPr="00617EEA">
              <w:rPr>
                <w:color w:val="000000" w:themeColor="text1"/>
              </w:rPr>
              <w:t>zábavy</w:t>
            </w:r>
            <w:proofErr w:type="spellEnd"/>
            <w:r w:rsidR="00A7677B" w:rsidRPr="00617EEA">
              <w:rPr>
                <w:color w:val="000000" w:themeColor="text1"/>
              </w:rPr>
              <w:t xml:space="preserve">, </w:t>
            </w:r>
            <w:proofErr w:type="spellStart"/>
            <w:r w:rsidR="00A7677B" w:rsidRPr="00617EEA">
              <w:rPr>
                <w:color w:val="000000" w:themeColor="text1"/>
              </w:rPr>
              <w:t>diskotéky</w:t>
            </w:r>
            <w:proofErr w:type="spellEnd"/>
            <w:r w:rsidR="00A7677B" w:rsidRPr="00617EEA">
              <w:rPr>
                <w:color w:val="000000" w:themeColor="text1"/>
              </w:rPr>
              <w:t xml:space="preserve"> / </w:t>
            </w:r>
            <w:proofErr w:type="spellStart"/>
            <w:r w:rsidR="00A7677B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15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6B1FAC" w:rsidRPr="00617EEA" w:rsidTr="00294D81">
        <w:trPr>
          <w:trHeight w:val="227"/>
        </w:trPr>
        <w:tc>
          <w:tcPr>
            <w:tcW w:w="398" w:type="dxa"/>
            <w:vAlign w:val="bottom"/>
          </w:tcPr>
          <w:p w:rsidR="006B1FAC" w:rsidRPr="00617EEA" w:rsidRDefault="006B1FAC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6B1FAC" w:rsidRDefault="006B1FAC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 xml:space="preserve">/ </w:t>
            </w:r>
            <w:proofErr w:type="spellStart"/>
            <w:r>
              <w:rPr>
                <w:color w:val="000000" w:themeColor="text1"/>
              </w:rPr>
              <w:t>bytové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spoločenská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pozemkové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spoločenstvá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6B1FAC" w:rsidRDefault="006B1FAC" w:rsidP="00CA746B">
            <w:pPr>
              <w:pStyle w:val="TableParagraph"/>
              <w:ind w:right="14"/>
              <w:jc w:val="right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7,00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CA746B" w:rsidP="00B61448">
            <w:pPr>
              <w:pStyle w:val="TableParagraph"/>
              <w:spacing w:before="10" w:line="196" w:lineRule="exact"/>
              <w:ind w:left="83" w:right="1"/>
              <w:jc w:val="right"/>
              <w:rPr>
                <w:b/>
                <w:color w:val="000000" w:themeColor="text1"/>
              </w:rPr>
            </w:pPr>
            <w:r w:rsidRPr="00617EEA">
              <w:rPr>
                <w:b/>
                <w:color w:val="000000" w:themeColor="text1"/>
              </w:rPr>
              <w:t>1</w:t>
            </w:r>
            <w:r w:rsidR="00B61448">
              <w:rPr>
                <w:b/>
                <w:color w:val="000000" w:themeColor="text1"/>
              </w:rPr>
              <w:t>6</w:t>
            </w:r>
            <w:r w:rsidR="00A7677B" w:rsidRPr="00617EEA">
              <w:rPr>
                <w:b/>
                <w:color w:val="000000" w:themeColor="text1"/>
              </w:rPr>
              <w:t>.</w:t>
            </w:r>
          </w:p>
        </w:tc>
        <w:tc>
          <w:tcPr>
            <w:tcW w:w="7370" w:type="dxa"/>
          </w:tcPr>
          <w:p w:rsidR="00294D81" w:rsidRDefault="00885355" w:rsidP="00294D81">
            <w:pPr>
              <w:pStyle w:val="TableParagraph"/>
              <w:jc w:val="center"/>
              <w:rPr>
                <w:b/>
                <w:color w:val="000000" w:themeColor="text1"/>
              </w:rPr>
            </w:pPr>
            <w:proofErr w:type="spellStart"/>
            <w:r w:rsidRPr="00617EEA">
              <w:rPr>
                <w:b/>
                <w:color w:val="000000" w:themeColor="text1"/>
              </w:rPr>
              <w:t>prenájom</w:t>
            </w:r>
            <w:proofErr w:type="spellEnd"/>
            <w:r w:rsidR="00A7677B" w:rsidRPr="00617EEA">
              <w:rPr>
                <w:b/>
                <w:color w:val="000000" w:themeColor="text1"/>
              </w:rPr>
              <w:t xml:space="preserve">  </w:t>
            </w:r>
          </w:p>
          <w:p w:rsidR="00A7677B" w:rsidRPr="00617EEA" w:rsidRDefault="00A7677B" w:rsidP="00294D81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617EEA">
              <w:rPr>
                <w:b/>
                <w:color w:val="000000" w:themeColor="text1"/>
              </w:rPr>
              <w:t xml:space="preserve">KD </w:t>
            </w:r>
            <w:proofErr w:type="spellStart"/>
            <w:r w:rsidRPr="00617EEA">
              <w:rPr>
                <w:b/>
                <w:color w:val="000000" w:themeColor="text1"/>
              </w:rPr>
              <w:t>Medné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7677B" w:rsidP="00CA746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A537A3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a/ </w:t>
            </w:r>
            <w:proofErr w:type="spellStart"/>
            <w:r w:rsidRPr="00617EEA">
              <w:rPr>
                <w:color w:val="000000" w:themeColor="text1"/>
              </w:rPr>
              <w:t>rodinné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oslavy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trvanie</w:t>
            </w:r>
            <w:proofErr w:type="spellEnd"/>
            <w:r>
              <w:rPr>
                <w:color w:val="000000" w:themeColor="text1"/>
              </w:rPr>
              <w:t xml:space="preserve"> do 6 </w:t>
            </w:r>
            <w:proofErr w:type="spellStart"/>
            <w:r>
              <w:rPr>
                <w:color w:val="000000" w:themeColor="text1"/>
              </w:rPr>
              <w:t>hod</w:t>
            </w:r>
            <w:proofErr w:type="spellEnd"/>
            <w:r>
              <w:rPr>
                <w:color w:val="000000" w:themeColor="text1"/>
              </w:rPr>
              <w:t xml:space="preserve">. (+3 </w:t>
            </w:r>
            <w:proofErr w:type="spellStart"/>
            <w:r>
              <w:rPr>
                <w:color w:val="000000" w:themeColor="text1"/>
              </w:rPr>
              <w:t>eur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každá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začatá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hodina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30,00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A537A3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b/ </w:t>
            </w:r>
            <w:proofErr w:type="spellStart"/>
            <w:r w:rsidRPr="00617EEA">
              <w:rPr>
                <w:color w:val="000000" w:themeColor="text1"/>
              </w:rPr>
              <w:t>kary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trvanie</w:t>
            </w:r>
            <w:proofErr w:type="spellEnd"/>
            <w:r>
              <w:rPr>
                <w:color w:val="000000" w:themeColor="text1"/>
              </w:rPr>
              <w:t xml:space="preserve"> do 4 </w:t>
            </w:r>
            <w:proofErr w:type="spellStart"/>
            <w:r>
              <w:rPr>
                <w:color w:val="000000" w:themeColor="text1"/>
              </w:rPr>
              <w:t>hod</w:t>
            </w:r>
            <w:proofErr w:type="spellEnd"/>
            <w:r>
              <w:rPr>
                <w:color w:val="000000" w:themeColor="text1"/>
              </w:rPr>
              <w:t xml:space="preserve">. (+3 </w:t>
            </w:r>
            <w:proofErr w:type="spellStart"/>
            <w:r>
              <w:rPr>
                <w:color w:val="000000" w:themeColor="text1"/>
              </w:rPr>
              <w:t>eur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každá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začatá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hodina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12,00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c/ </w:t>
            </w:r>
            <w:proofErr w:type="spellStart"/>
            <w:r>
              <w:rPr>
                <w:color w:val="000000" w:themeColor="text1"/>
              </w:rPr>
              <w:t>svadba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iná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viacdňová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akcia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cena</w:t>
            </w:r>
            <w:proofErr w:type="spellEnd"/>
            <w:r>
              <w:rPr>
                <w:color w:val="000000" w:themeColor="text1"/>
              </w:rPr>
              <w:t xml:space="preserve"> za </w:t>
            </w:r>
            <w:proofErr w:type="spellStart"/>
            <w:r>
              <w:rPr>
                <w:color w:val="000000" w:themeColor="text1"/>
              </w:rPr>
              <w:t>akciu</w:t>
            </w:r>
            <w:proofErr w:type="spellEnd"/>
            <w:r w:rsidRPr="00617EEA">
              <w:rPr>
                <w:color w:val="000000" w:themeColor="text1"/>
              </w:rPr>
              <w:t xml:space="preserve"> (max. 3 </w:t>
            </w:r>
            <w:proofErr w:type="spellStart"/>
            <w:r w:rsidRPr="00617EEA">
              <w:rPr>
                <w:color w:val="000000" w:themeColor="text1"/>
              </w:rPr>
              <w:t>dni</w:t>
            </w:r>
            <w:proofErr w:type="spellEnd"/>
            <w:r w:rsidRPr="00617EEA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. K </w:t>
            </w:r>
            <w:proofErr w:type="spellStart"/>
            <w:r>
              <w:rPr>
                <w:color w:val="000000" w:themeColor="text1"/>
              </w:rPr>
              <w:t>cene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bude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prirátana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cena</w:t>
            </w:r>
            <w:proofErr w:type="spellEnd"/>
            <w:r>
              <w:rPr>
                <w:color w:val="000000" w:themeColor="text1"/>
              </w:rPr>
              <w:t xml:space="preserve"> za </w:t>
            </w:r>
            <w:proofErr w:type="spellStart"/>
            <w:r>
              <w:rPr>
                <w:color w:val="000000" w:themeColor="text1"/>
              </w:rPr>
              <w:t>skutočne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spotrebovné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energie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90</w:t>
            </w:r>
            <w:r w:rsidR="00A7677B" w:rsidRPr="00617EEA">
              <w:rPr>
                <w:color w:val="000000" w:themeColor="text1"/>
                <w:w w:val="95"/>
              </w:rPr>
              <w:t>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7677B" w:rsidP="00A7677B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d/ </w:t>
            </w:r>
            <w:proofErr w:type="spellStart"/>
            <w:r w:rsidRPr="00617EEA">
              <w:rPr>
                <w:color w:val="000000" w:themeColor="text1"/>
              </w:rPr>
              <w:t>športová</w:t>
            </w:r>
            <w:proofErr w:type="spellEnd"/>
            <w:r w:rsidRPr="00617EEA">
              <w:rPr>
                <w:color w:val="000000" w:themeColor="text1"/>
              </w:rPr>
              <w:t xml:space="preserve"> a </w:t>
            </w:r>
            <w:proofErr w:type="spellStart"/>
            <w:r w:rsidRPr="00617EEA">
              <w:rPr>
                <w:color w:val="000000" w:themeColor="text1"/>
              </w:rPr>
              <w:t>kultúrna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akcia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4,00</w:t>
            </w:r>
          </w:p>
        </w:tc>
      </w:tr>
      <w:tr w:rsidR="00A537A3" w:rsidRPr="00617EEA" w:rsidTr="00294D81">
        <w:trPr>
          <w:trHeight w:val="227"/>
        </w:trPr>
        <w:tc>
          <w:tcPr>
            <w:tcW w:w="398" w:type="dxa"/>
            <w:vAlign w:val="bottom"/>
          </w:tcPr>
          <w:p w:rsidR="00A537A3" w:rsidRPr="00617EEA" w:rsidRDefault="00A537A3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537A3" w:rsidRPr="00617EEA" w:rsidRDefault="00A537A3" w:rsidP="00A7677B">
            <w:pPr>
              <w:pStyle w:val="TableParagraph"/>
              <w:ind w:left="31"/>
              <w:rPr>
                <w:color w:val="000000" w:themeColor="text1"/>
              </w:rPr>
            </w:pPr>
            <w:r w:rsidRPr="006B1FAC">
              <w:rPr>
                <w:color w:val="000000"/>
              </w:rPr>
              <w:t xml:space="preserve">e/ </w:t>
            </w:r>
            <w:proofErr w:type="spellStart"/>
            <w:r w:rsidRPr="006B1FAC">
              <w:rPr>
                <w:color w:val="000000"/>
              </w:rPr>
              <w:t>športová</w:t>
            </w:r>
            <w:proofErr w:type="spellEnd"/>
            <w:r w:rsidRPr="006B1FAC">
              <w:rPr>
                <w:color w:val="000000"/>
              </w:rPr>
              <w:t xml:space="preserve"> a </w:t>
            </w:r>
            <w:proofErr w:type="spellStart"/>
            <w:r w:rsidRPr="006B1FAC">
              <w:rPr>
                <w:color w:val="000000"/>
              </w:rPr>
              <w:t>kultúrna</w:t>
            </w:r>
            <w:proofErr w:type="spellEnd"/>
            <w:r w:rsidRPr="006B1FAC">
              <w:rPr>
                <w:color w:val="000000"/>
              </w:rPr>
              <w:t xml:space="preserve"> </w:t>
            </w:r>
            <w:proofErr w:type="spellStart"/>
            <w:r w:rsidRPr="006B1FAC">
              <w:rPr>
                <w:color w:val="000000"/>
              </w:rPr>
              <w:t>akcia</w:t>
            </w:r>
            <w:proofErr w:type="spellEnd"/>
            <w:r w:rsidRPr="006B1FAC">
              <w:rPr>
                <w:color w:val="000000"/>
              </w:rPr>
              <w:t xml:space="preserve"> - </w:t>
            </w:r>
            <w:proofErr w:type="spellStart"/>
            <w:r w:rsidRPr="006B1FAC">
              <w:rPr>
                <w:color w:val="000000"/>
              </w:rPr>
              <w:t>športové</w:t>
            </w:r>
            <w:proofErr w:type="spellEnd"/>
            <w:r w:rsidRPr="006B1FAC">
              <w:rPr>
                <w:color w:val="000000"/>
              </w:rPr>
              <w:t xml:space="preserve"> </w:t>
            </w:r>
            <w:proofErr w:type="spellStart"/>
            <w:r w:rsidRPr="006B1FAC">
              <w:rPr>
                <w:color w:val="000000"/>
              </w:rPr>
              <w:t>kluby</w:t>
            </w:r>
            <w:proofErr w:type="spellEnd"/>
            <w:r w:rsidRPr="006B1FAC">
              <w:rPr>
                <w:color w:val="000000"/>
              </w:rPr>
              <w:t xml:space="preserve"> LR + </w:t>
            </w:r>
            <w:proofErr w:type="spellStart"/>
            <w:r w:rsidRPr="006B1FAC">
              <w:rPr>
                <w:color w:val="000000"/>
              </w:rPr>
              <w:t>organizácie</w:t>
            </w:r>
            <w:proofErr w:type="spellEnd"/>
            <w:r w:rsidRPr="006B1FAC">
              <w:rPr>
                <w:color w:val="000000"/>
              </w:rPr>
              <w:t xml:space="preserve"> </w:t>
            </w:r>
            <w:proofErr w:type="spellStart"/>
            <w:r w:rsidRPr="006B1FAC">
              <w:rPr>
                <w:color w:val="000000"/>
              </w:rPr>
              <w:t>dôchodcov</w:t>
            </w:r>
            <w:proofErr w:type="spellEnd"/>
            <w:r w:rsidRPr="006B1FAC">
              <w:rPr>
                <w:color w:val="000000"/>
              </w:rPr>
              <w:t xml:space="preserve"> LR / </w:t>
            </w:r>
            <w:proofErr w:type="spellStart"/>
            <w:r w:rsidRPr="006B1FAC">
              <w:rPr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537A3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2,50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A7677B" w:rsidRPr="00617EEA">
              <w:rPr>
                <w:color w:val="000000" w:themeColor="text1"/>
              </w:rPr>
              <w:t xml:space="preserve">/ </w:t>
            </w:r>
            <w:proofErr w:type="spellStart"/>
            <w:r w:rsidR="00A7677B" w:rsidRPr="00617EEA">
              <w:rPr>
                <w:color w:val="000000" w:themeColor="text1"/>
              </w:rPr>
              <w:t>politické</w:t>
            </w:r>
            <w:proofErr w:type="spellEnd"/>
            <w:r w:rsidR="00A7677B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akcie</w:t>
            </w:r>
            <w:proofErr w:type="spellEnd"/>
            <w:r w:rsidR="00A7677B" w:rsidRPr="00617EEA">
              <w:rPr>
                <w:color w:val="000000" w:themeColor="text1"/>
              </w:rPr>
              <w:t xml:space="preserve"> / </w:t>
            </w:r>
            <w:proofErr w:type="spellStart"/>
            <w:r w:rsidR="00A7677B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9,00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A7677B" w:rsidRPr="00617EEA">
              <w:rPr>
                <w:color w:val="000000" w:themeColor="text1"/>
              </w:rPr>
              <w:t xml:space="preserve">/ </w:t>
            </w:r>
            <w:proofErr w:type="spellStart"/>
            <w:r w:rsidR="00A7677B" w:rsidRPr="00617EEA">
              <w:rPr>
                <w:color w:val="000000" w:themeColor="text1"/>
              </w:rPr>
              <w:t>podnikateľské</w:t>
            </w:r>
            <w:proofErr w:type="spellEnd"/>
            <w:r w:rsidR="00A7677B" w:rsidRPr="00617EEA">
              <w:rPr>
                <w:color w:val="000000" w:themeColor="text1"/>
              </w:rPr>
              <w:t xml:space="preserve"> </w:t>
            </w:r>
            <w:proofErr w:type="spellStart"/>
            <w:r w:rsidR="00A7677B" w:rsidRPr="00617EEA">
              <w:rPr>
                <w:color w:val="000000" w:themeColor="text1"/>
              </w:rPr>
              <w:t>akcie</w:t>
            </w:r>
            <w:proofErr w:type="spellEnd"/>
            <w:r w:rsidR="00A7677B" w:rsidRPr="00617EEA">
              <w:rPr>
                <w:color w:val="000000" w:themeColor="text1"/>
              </w:rPr>
              <w:t xml:space="preserve"> / </w:t>
            </w:r>
            <w:proofErr w:type="spellStart"/>
            <w:r w:rsidR="00A7677B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9,00</w:t>
            </w:r>
          </w:p>
        </w:tc>
      </w:tr>
      <w:tr w:rsidR="00A7677B" w:rsidRPr="00617EEA" w:rsidTr="00294D81">
        <w:trPr>
          <w:trHeight w:val="227"/>
        </w:trPr>
        <w:tc>
          <w:tcPr>
            <w:tcW w:w="398" w:type="dxa"/>
            <w:vAlign w:val="bottom"/>
          </w:tcPr>
          <w:p w:rsidR="00A7677B" w:rsidRPr="00617EEA" w:rsidRDefault="00A7677B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7677B" w:rsidRPr="00617EEA" w:rsidRDefault="00A537A3" w:rsidP="00A7677B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A7677B" w:rsidRPr="00617EEA">
              <w:rPr>
                <w:color w:val="000000" w:themeColor="text1"/>
              </w:rPr>
              <w:t xml:space="preserve">/ </w:t>
            </w:r>
            <w:proofErr w:type="spellStart"/>
            <w:r w:rsidR="00A7677B" w:rsidRPr="00617EEA">
              <w:rPr>
                <w:color w:val="000000" w:themeColor="text1"/>
              </w:rPr>
              <w:t>zábavy</w:t>
            </w:r>
            <w:proofErr w:type="spellEnd"/>
            <w:r w:rsidR="00A7677B" w:rsidRPr="00617EEA">
              <w:rPr>
                <w:color w:val="000000" w:themeColor="text1"/>
              </w:rPr>
              <w:t xml:space="preserve">, </w:t>
            </w:r>
            <w:proofErr w:type="spellStart"/>
            <w:r w:rsidR="00A7677B" w:rsidRPr="00617EEA">
              <w:rPr>
                <w:color w:val="000000" w:themeColor="text1"/>
              </w:rPr>
              <w:t>diskotéky</w:t>
            </w:r>
            <w:proofErr w:type="spellEnd"/>
            <w:r w:rsidR="00A7677B" w:rsidRPr="00617EEA">
              <w:rPr>
                <w:color w:val="000000" w:themeColor="text1"/>
              </w:rPr>
              <w:t xml:space="preserve"> / </w:t>
            </w:r>
            <w:proofErr w:type="spellStart"/>
            <w:r w:rsidR="00A7677B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7677B" w:rsidRPr="00617EEA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w w:val="95"/>
              </w:rPr>
              <w:t>9,00</w:t>
            </w:r>
          </w:p>
        </w:tc>
      </w:tr>
      <w:tr w:rsidR="00A537A3" w:rsidRPr="00617EEA" w:rsidTr="00294D81">
        <w:trPr>
          <w:trHeight w:val="227"/>
        </w:trPr>
        <w:tc>
          <w:tcPr>
            <w:tcW w:w="398" w:type="dxa"/>
            <w:vAlign w:val="bottom"/>
          </w:tcPr>
          <w:p w:rsidR="00A537A3" w:rsidRPr="00617EEA" w:rsidRDefault="00A537A3" w:rsidP="00A16F1B">
            <w:pPr>
              <w:pStyle w:val="TableParagraph"/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A537A3" w:rsidRDefault="00A537A3" w:rsidP="00A7677B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 xml:space="preserve">/  </w:t>
            </w:r>
            <w:proofErr w:type="spellStart"/>
            <w:r>
              <w:rPr>
                <w:color w:val="000000" w:themeColor="text1"/>
              </w:rPr>
              <w:t>bytové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spoločenská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pozemkové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spoločenstvá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537A3" w:rsidRDefault="00A537A3" w:rsidP="00CA746B">
            <w:pPr>
              <w:pStyle w:val="TableParagraph"/>
              <w:ind w:right="14"/>
              <w:jc w:val="right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4,00</w:t>
            </w:r>
          </w:p>
        </w:tc>
      </w:tr>
    </w:tbl>
    <w:p w:rsidR="00D8692C" w:rsidRPr="00617EEA" w:rsidRDefault="00D8692C" w:rsidP="00D8692C">
      <w:pPr>
        <w:pStyle w:val="Bezriadkovania"/>
        <w:jc w:val="center"/>
        <w:rPr>
          <w:rFonts w:ascii="Times New Roman" w:hAnsi="Times New Roman" w:cs="Times New Roman"/>
          <w:b/>
        </w:rPr>
      </w:pPr>
      <w:r w:rsidRPr="00617EEA">
        <w:rPr>
          <w:rFonts w:ascii="Times New Roman" w:hAnsi="Times New Roman" w:cs="Times New Roman"/>
          <w:b/>
        </w:rPr>
        <w:t xml:space="preserve">Príloha k VZN </w:t>
      </w:r>
      <w:r w:rsidR="001E77FC">
        <w:rPr>
          <w:rFonts w:ascii="Times New Roman" w:hAnsi="Times New Roman" w:cs="Times New Roman"/>
          <w:b/>
        </w:rPr>
        <w:t xml:space="preserve">č. </w:t>
      </w:r>
      <w:r w:rsidR="00E208B0">
        <w:rPr>
          <w:rFonts w:ascii="Times New Roman" w:hAnsi="Times New Roman" w:cs="Times New Roman"/>
          <w:b/>
        </w:rPr>
        <w:t>4</w:t>
      </w:r>
      <w:r w:rsidR="001E77FC">
        <w:rPr>
          <w:rFonts w:ascii="Times New Roman" w:hAnsi="Times New Roman" w:cs="Times New Roman"/>
          <w:b/>
        </w:rPr>
        <w:t>/202</w:t>
      </w:r>
      <w:r w:rsidR="00E208B0">
        <w:rPr>
          <w:rFonts w:ascii="Times New Roman" w:hAnsi="Times New Roman" w:cs="Times New Roman"/>
          <w:b/>
        </w:rPr>
        <w:t>6</w:t>
      </w:r>
    </w:p>
    <w:p w:rsidR="007112F7" w:rsidRPr="00617EEA" w:rsidRDefault="007112F7" w:rsidP="00A7677B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7112F7" w:rsidRPr="00617EEA" w:rsidRDefault="007112F7">
      <w:pPr>
        <w:rPr>
          <w:rFonts w:ascii="Times New Roman" w:hAnsi="Times New Roman" w:cs="Times New Roman"/>
          <w:b/>
        </w:rPr>
      </w:pPr>
      <w:r w:rsidRPr="00617EEA">
        <w:rPr>
          <w:rFonts w:ascii="Times New Roman" w:hAnsi="Times New Roman" w:cs="Times New Roman"/>
          <w:b/>
        </w:rPr>
        <w:br w:type="page"/>
      </w:r>
    </w:p>
    <w:tbl>
      <w:tblPr>
        <w:tblStyle w:val="TableNormal"/>
        <w:tblW w:w="91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7370"/>
        <w:gridCol w:w="1417"/>
      </w:tblGrid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CA746B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  <w:r w:rsidRPr="00617EEA">
              <w:rPr>
                <w:b/>
              </w:rPr>
              <w:lastRenderedPageBreak/>
              <w:t>1</w:t>
            </w:r>
            <w:r w:rsidR="00B61448">
              <w:rPr>
                <w:b/>
              </w:rPr>
              <w:t>7</w:t>
            </w:r>
            <w:r w:rsidR="00AB1240" w:rsidRPr="00617EEA">
              <w:rPr>
                <w:b/>
              </w:rPr>
              <w:t>.</w:t>
            </w:r>
          </w:p>
        </w:tc>
        <w:tc>
          <w:tcPr>
            <w:tcW w:w="7370" w:type="dxa"/>
          </w:tcPr>
          <w:p w:rsidR="00AB1240" w:rsidRPr="00617EEA" w:rsidRDefault="00885355" w:rsidP="00294D81">
            <w:pPr>
              <w:pStyle w:val="TableParagraph"/>
              <w:jc w:val="center"/>
              <w:rPr>
                <w:b/>
              </w:rPr>
            </w:pPr>
            <w:proofErr w:type="spellStart"/>
            <w:r w:rsidRPr="00617EEA">
              <w:rPr>
                <w:b/>
              </w:rPr>
              <w:t>prenájom</w:t>
            </w:r>
            <w:proofErr w:type="spellEnd"/>
            <w:r w:rsidR="00AB1240" w:rsidRPr="00617EEA">
              <w:rPr>
                <w:b/>
              </w:rPr>
              <w:t xml:space="preserve"> </w:t>
            </w:r>
            <w:proofErr w:type="spellStart"/>
            <w:r w:rsidRPr="00617EEA">
              <w:rPr>
                <w:b/>
              </w:rPr>
              <w:t>zasadačky</w:t>
            </w:r>
            <w:proofErr w:type="spellEnd"/>
            <w:r w:rsidR="00AB1240" w:rsidRPr="00617EEA">
              <w:rPr>
                <w:b/>
              </w:rPr>
              <w:t xml:space="preserve"> LEDROV s. r. o.</w:t>
            </w:r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spacing w:line="240" w:lineRule="auto"/>
              <w:jc w:val="right"/>
            </w:pP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B1240" w:rsidRPr="00617EEA" w:rsidRDefault="00A537A3" w:rsidP="00AB1240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a/ </w:t>
            </w:r>
            <w:proofErr w:type="spellStart"/>
            <w:r w:rsidRPr="00617EEA">
              <w:rPr>
                <w:color w:val="000000" w:themeColor="text1"/>
              </w:rPr>
              <w:t>rodinné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oslavy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trvanie</w:t>
            </w:r>
            <w:proofErr w:type="spellEnd"/>
            <w:r>
              <w:rPr>
                <w:color w:val="000000" w:themeColor="text1"/>
              </w:rPr>
              <w:t xml:space="preserve"> do 6 </w:t>
            </w:r>
            <w:proofErr w:type="spellStart"/>
            <w:r>
              <w:rPr>
                <w:color w:val="000000" w:themeColor="text1"/>
              </w:rPr>
              <w:t>hod</w:t>
            </w:r>
            <w:proofErr w:type="spellEnd"/>
            <w:r>
              <w:rPr>
                <w:color w:val="000000" w:themeColor="text1"/>
              </w:rPr>
              <w:t xml:space="preserve">. (+3 </w:t>
            </w:r>
            <w:proofErr w:type="spellStart"/>
            <w:r>
              <w:rPr>
                <w:color w:val="000000" w:themeColor="text1"/>
              </w:rPr>
              <w:t>eur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každá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začatá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hodina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B1240" w:rsidRPr="00617EEA" w:rsidRDefault="00A537A3" w:rsidP="00CA746B">
            <w:pPr>
              <w:pStyle w:val="TableParagraph"/>
              <w:spacing w:line="240" w:lineRule="auto"/>
              <w:jc w:val="right"/>
            </w:pPr>
            <w:r>
              <w:t>30,00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>b</w:t>
            </w:r>
            <w:r w:rsidR="00A537A3" w:rsidRPr="00617EEA">
              <w:rPr>
                <w:color w:val="000000" w:themeColor="text1"/>
              </w:rPr>
              <w:t xml:space="preserve">/ </w:t>
            </w:r>
            <w:proofErr w:type="spellStart"/>
            <w:r w:rsidR="00A537A3" w:rsidRPr="00617EEA">
              <w:rPr>
                <w:color w:val="000000" w:themeColor="text1"/>
              </w:rPr>
              <w:t>kary</w:t>
            </w:r>
            <w:proofErr w:type="spellEnd"/>
            <w:r w:rsidR="00A537A3" w:rsidRPr="00617EEA">
              <w:rPr>
                <w:color w:val="000000" w:themeColor="text1"/>
              </w:rPr>
              <w:t xml:space="preserve"> / </w:t>
            </w:r>
            <w:proofErr w:type="spellStart"/>
            <w:r w:rsidR="00A537A3">
              <w:rPr>
                <w:color w:val="000000" w:themeColor="text1"/>
              </w:rPr>
              <w:t>trvanie</w:t>
            </w:r>
            <w:proofErr w:type="spellEnd"/>
            <w:r w:rsidR="00A537A3">
              <w:rPr>
                <w:color w:val="000000" w:themeColor="text1"/>
              </w:rPr>
              <w:t xml:space="preserve"> do 4 </w:t>
            </w:r>
            <w:proofErr w:type="spellStart"/>
            <w:r w:rsidR="00A537A3">
              <w:rPr>
                <w:color w:val="000000" w:themeColor="text1"/>
              </w:rPr>
              <w:t>hod</w:t>
            </w:r>
            <w:proofErr w:type="spellEnd"/>
            <w:r w:rsidR="00A537A3">
              <w:rPr>
                <w:color w:val="000000" w:themeColor="text1"/>
              </w:rPr>
              <w:t xml:space="preserve">. (+3 </w:t>
            </w:r>
            <w:proofErr w:type="spellStart"/>
            <w:r w:rsidR="00A537A3">
              <w:rPr>
                <w:color w:val="000000" w:themeColor="text1"/>
              </w:rPr>
              <w:t>eur</w:t>
            </w:r>
            <w:proofErr w:type="spellEnd"/>
            <w:r w:rsidR="00A537A3">
              <w:rPr>
                <w:color w:val="000000" w:themeColor="text1"/>
              </w:rPr>
              <w:t xml:space="preserve"> / </w:t>
            </w:r>
            <w:proofErr w:type="spellStart"/>
            <w:r w:rsidR="00A537A3">
              <w:rPr>
                <w:color w:val="000000" w:themeColor="text1"/>
              </w:rPr>
              <w:t>každá</w:t>
            </w:r>
            <w:proofErr w:type="spellEnd"/>
            <w:r w:rsidR="00A537A3">
              <w:rPr>
                <w:color w:val="000000" w:themeColor="text1"/>
              </w:rPr>
              <w:t xml:space="preserve"> </w:t>
            </w:r>
            <w:proofErr w:type="spellStart"/>
            <w:r w:rsidR="00A537A3">
              <w:rPr>
                <w:color w:val="000000" w:themeColor="text1"/>
              </w:rPr>
              <w:t>začatá</w:t>
            </w:r>
            <w:proofErr w:type="spellEnd"/>
            <w:r w:rsidR="00A537A3">
              <w:rPr>
                <w:color w:val="000000" w:themeColor="text1"/>
              </w:rPr>
              <w:t xml:space="preserve"> </w:t>
            </w:r>
            <w:proofErr w:type="spellStart"/>
            <w:r w:rsidR="00A537A3">
              <w:rPr>
                <w:color w:val="000000" w:themeColor="text1"/>
              </w:rPr>
              <w:t>hodina</w:t>
            </w:r>
            <w:proofErr w:type="spellEnd"/>
            <w:r w:rsidR="00A537A3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B1240" w:rsidRPr="00617EEA" w:rsidRDefault="00A537A3" w:rsidP="00CA746B">
            <w:pPr>
              <w:pStyle w:val="TableParagraph"/>
              <w:spacing w:line="240" w:lineRule="auto"/>
              <w:jc w:val="right"/>
            </w:pPr>
            <w:r>
              <w:t>12,00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1"/>
              <w:rPr>
                <w:color w:val="000000" w:themeColor="text1"/>
              </w:rPr>
            </w:pPr>
            <w:r w:rsidRPr="00617EEA">
              <w:rPr>
                <w:color w:val="000000" w:themeColor="text1"/>
              </w:rPr>
              <w:t xml:space="preserve">d/ </w:t>
            </w:r>
            <w:proofErr w:type="spellStart"/>
            <w:r w:rsidRPr="00617EEA">
              <w:rPr>
                <w:color w:val="000000" w:themeColor="text1"/>
              </w:rPr>
              <w:t>športová</w:t>
            </w:r>
            <w:proofErr w:type="spellEnd"/>
            <w:r w:rsidRPr="00617EEA">
              <w:rPr>
                <w:color w:val="000000" w:themeColor="text1"/>
              </w:rPr>
              <w:t xml:space="preserve"> a </w:t>
            </w:r>
            <w:proofErr w:type="spellStart"/>
            <w:r w:rsidRPr="00617EEA">
              <w:rPr>
                <w:color w:val="000000" w:themeColor="text1"/>
              </w:rPr>
              <w:t>kultúrna</w:t>
            </w:r>
            <w:proofErr w:type="spellEnd"/>
            <w:r w:rsidRPr="00617EEA">
              <w:rPr>
                <w:color w:val="000000" w:themeColor="text1"/>
              </w:rPr>
              <w:t xml:space="preserve"> </w:t>
            </w:r>
            <w:proofErr w:type="spellStart"/>
            <w:r w:rsidRPr="00617EEA">
              <w:rPr>
                <w:color w:val="000000" w:themeColor="text1"/>
              </w:rPr>
              <w:t>akcia</w:t>
            </w:r>
            <w:proofErr w:type="spellEnd"/>
            <w:r w:rsidRPr="00617EEA">
              <w:rPr>
                <w:color w:val="000000" w:themeColor="text1"/>
              </w:rPr>
              <w:t xml:space="preserve"> / </w:t>
            </w:r>
            <w:proofErr w:type="spellStart"/>
            <w:r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537A3" w:rsidP="00CA746B">
            <w:pPr>
              <w:pStyle w:val="TableParagraph"/>
              <w:spacing w:line="240" w:lineRule="auto"/>
              <w:jc w:val="right"/>
            </w:pPr>
            <w:r>
              <w:t>5,00</w:t>
            </w:r>
          </w:p>
        </w:tc>
      </w:tr>
      <w:tr w:rsidR="00A537A3" w:rsidRPr="00617EEA" w:rsidTr="00FC4DDE">
        <w:trPr>
          <w:trHeight w:val="227"/>
        </w:trPr>
        <w:tc>
          <w:tcPr>
            <w:tcW w:w="394" w:type="dxa"/>
            <w:vAlign w:val="bottom"/>
          </w:tcPr>
          <w:p w:rsidR="00A537A3" w:rsidRPr="00617EEA" w:rsidRDefault="00A537A3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537A3" w:rsidRPr="00617EEA" w:rsidRDefault="00A537A3" w:rsidP="00AB1240">
            <w:pPr>
              <w:pStyle w:val="TableParagraph"/>
              <w:ind w:left="31"/>
              <w:rPr>
                <w:color w:val="000000" w:themeColor="text1"/>
              </w:rPr>
            </w:pPr>
            <w:r w:rsidRPr="006B1FAC">
              <w:rPr>
                <w:color w:val="000000"/>
              </w:rPr>
              <w:t xml:space="preserve">e/ </w:t>
            </w:r>
            <w:proofErr w:type="spellStart"/>
            <w:r w:rsidRPr="006B1FAC">
              <w:rPr>
                <w:color w:val="000000"/>
              </w:rPr>
              <w:t>športová</w:t>
            </w:r>
            <w:proofErr w:type="spellEnd"/>
            <w:r w:rsidRPr="006B1FAC">
              <w:rPr>
                <w:color w:val="000000"/>
              </w:rPr>
              <w:t xml:space="preserve"> a </w:t>
            </w:r>
            <w:proofErr w:type="spellStart"/>
            <w:r w:rsidRPr="006B1FAC">
              <w:rPr>
                <w:color w:val="000000"/>
              </w:rPr>
              <w:t>kultúrna</w:t>
            </w:r>
            <w:proofErr w:type="spellEnd"/>
            <w:r w:rsidRPr="006B1FAC">
              <w:rPr>
                <w:color w:val="000000"/>
              </w:rPr>
              <w:t xml:space="preserve"> </w:t>
            </w:r>
            <w:proofErr w:type="spellStart"/>
            <w:r w:rsidRPr="006B1FAC">
              <w:rPr>
                <w:color w:val="000000"/>
              </w:rPr>
              <w:t>akcia</w:t>
            </w:r>
            <w:proofErr w:type="spellEnd"/>
            <w:r w:rsidRPr="006B1FAC">
              <w:rPr>
                <w:color w:val="000000"/>
              </w:rPr>
              <w:t xml:space="preserve"> - </w:t>
            </w:r>
            <w:proofErr w:type="spellStart"/>
            <w:r w:rsidRPr="006B1FAC">
              <w:rPr>
                <w:color w:val="000000"/>
              </w:rPr>
              <w:t>športové</w:t>
            </w:r>
            <w:proofErr w:type="spellEnd"/>
            <w:r w:rsidRPr="006B1FAC">
              <w:rPr>
                <w:color w:val="000000"/>
              </w:rPr>
              <w:t xml:space="preserve"> </w:t>
            </w:r>
            <w:proofErr w:type="spellStart"/>
            <w:r w:rsidRPr="006B1FAC">
              <w:rPr>
                <w:color w:val="000000"/>
              </w:rPr>
              <w:t>kluby</w:t>
            </w:r>
            <w:proofErr w:type="spellEnd"/>
            <w:r w:rsidRPr="006B1FAC">
              <w:rPr>
                <w:color w:val="000000"/>
              </w:rPr>
              <w:t xml:space="preserve"> LR + </w:t>
            </w:r>
            <w:proofErr w:type="spellStart"/>
            <w:r w:rsidRPr="006B1FAC">
              <w:rPr>
                <w:color w:val="000000"/>
              </w:rPr>
              <w:t>organizácie</w:t>
            </w:r>
            <w:proofErr w:type="spellEnd"/>
            <w:r w:rsidRPr="006B1FAC">
              <w:rPr>
                <w:color w:val="000000"/>
              </w:rPr>
              <w:t xml:space="preserve"> </w:t>
            </w:r>
            <w:proofErr w:type="spellStart"/>
            <w:r w:rsidRPr="006B1FAC">
              <w:rPr>
                <w:color w:val="000000"/>
              </w:rPr>
              <w:t>dôchodcov</w:t>
            </w:r>
            <w:proofErr w:type="spellEnd"/>
            <w:r w:rsidRPr="006B1FAC">
              <w:rPr>
                <w:color w:val="000000"/>
              </w:rPr>
              <w:t xml:space="preserve"> LR / </w:t>
            </w:r>
            <w:proofErr w:type="spellStart"/>
            <w:r w:rsidRPr="006B1FAC">
              <w:rPr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537A3" w:rsidRDefault="00A537A3" w:rsidP="00CA746B">
            <w:pPr>
              <w:pStyle w:val="TableParagraph"/>
              <w:spacing w:line="240" w:lineRule="auto"/>
              <w:jc w:val="right"/>
            </w:pPr>
            <w:r>
              <w:t>3,00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B1240" w:rsidRPr="00617EEA" w:rsidRDefault="00A537A3" w:rsidP="00AB1240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AB1240" w:rsidRPr="00617EEA">
              <w:rPr>
                <w:color w:val="000000" w:themeColor="text1"/>
              </w:rPr>
              <w:t xml:space="preserve">/ </w:t>
            </w:r>
            <w:proofErr w:type="spellStart"/>
            <w:r w:rsidR="00AB1240" w:rsidRPr="00617EEA">
              <w:rPr>
                <w:color w:val="000000" w:themeColor="text1"/>
              </w:rPr>
              <w:t>politické</w:t>
            </w:r>
            <w:proofErr w:type="spellEnd"/>
            <w:r w:rsidR="00AB1240" w:rsidRPr="00617EEA">
              <w:rPr>
                <w:color w:val="000000" w:themeColor="text1"/>
              </w:rPr>
              <w:t xml:space="preserve"> </w:t>
            </w:r>
            <w:proofErr w:type="spellStart"/>
            <w:r w:rsidR="00AB1240" w:rsidRPr="00617EEA">
              <w:rPr>
                <w:color w:val="000000" w:themeColor="text1"/>
              </w:rPr>
              <w:t>akcie</w:t>
            </w:r>
            <w:proofErr w:type="spellEnd"/>
            <w:r w:rsidR="00AB1240" w:rsidRPr="00617EEA">
              <w:rPr>
                <w:color w:val="000000" w:themeColor="text1"/>
              </w:rPr>
              <w:t xml:space="preserve"> / </w:t>
            </w:r>
            <w:proofErr w:type="spellStart"/>
            <w:r w:rsidR="00AB1240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537A3" w:rsidP="00CA746B">
            <w:pPr>
              <w:pStyle w:val="TableParagraph"/>
              <w:spacing w:line="240" w:lineRule="auto"/>
              <w:jc w:val="right"/>
            </w:pPr>
            <w:r>
              <w:t>9,00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B1240" w:rsidRPr="00617EEA" w:rsidRDefault="00A537A3" w:rsidP="00AB1240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AB1240" w:rsidRPr="00617EEA">
              <w:rPr>
                <w:color w:val="000000" w:themeColor="text1"/>
              </w:rPr>
              <w:t xml:space="preserve">/ </w:t>
            </w:r>
            <w:proofErr w:type="spellStart"/>
            <w:r w:rsidR="00AB1240" w:rsidRPr="00617EEA">
              <w:rPr>
                <w:color w:val="000000" w:themeColor="text1"/>
              </w:rPr>
              <w:t>podnikateľské</w:t>
            </w:r>
            <w:proofErr w:type="spellEnd"/>
            <w:r w:rsidR="00AB1240" w:rsidRPr="00617EEA">
              <w:rPr>
                <w:color w:val="000000" w:themeColor="text1"/>
              </w:rPr>
              <w:t xml:space="preserve"> </w:t>
            </w:r>
            <w:proofErr w:type="spellStart"/>
            <w:r w:rsidR="00AB1240" w:rsidRPr="00617EEA">
              <w:rPr>
                <w:color w:val="000000" w:themeColor="text1"/>
              </w:rPr>
              <w:t>akcie</w:t>
            </w:r>
            <w:proofErr w:type="spellEnd"/>
            <w:r w:rsidR="00AB1240" w:rsidRPr="00617EEA">
              <w:rPr>
                <w:color w:val="000000" w:themeColor="text1"/>
              </w:rPr>
              <w:t xml:space="preserve"> / </w:t>
            </w:r>
            <w:proofErr w:type="spellStart"/>
            <w:r w:rsidR="00AB1240" w:rsidRPr="00617EEA"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537A3" w:rsidP="00CA746B">
            <w:pPr>
              <w:pStyle w:val="TableParagraph"/>
              <w:spacing w:line="240" w:lineRule="auto"/>
              <w:jc w:val="right"/>
            </w:pPr>
            <w:r>
              <w:t>9,00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B1240" w:rsidRPr="00617EEA" w:rsidRDefault="00A537A3" w:rsidP="00AB1240">
            <w:pPr>
              <w:pStyle w:val="TableParagraph"/>
              <w:ind w:left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AB1240" w:rsidRPr="00617EEA">
              <w:rPr>
                <w:color w:val="000000" w:themeColor="text1"/>
              </w:rPr>
              <w:t xml:space="preserve">/ </w:t>
            </w:r>
            <w:proofErr w:type="spellStart"/>
            <w:r w:rsidR="00AB1240" w:rsidRPr="00617EEA">
              <w:rPr>
                <w:color w:val="000000" w:themeColor="text1"/>
              </w:rPr>
              <w:t>akcie</w:t>
            </w:r>
            <w:proofErr w:type="spellEnd"/>
            <w:r w:rsidR="00AB1240" w:rsidRPr="00617EEA">
              <w:rPr>
                <w:color w:val="000000" w:themeColor="text1"/>
              </w:rPr>
              <w:t xml:space="preserve"> pre </w:t>
            </w:r>
            <w:proofErr w:type="spellStart"/>
            <w:r w:rsidR="00AB1240" w:rsidRPr="00617EEA">
              <w:rPr>
                <w:color w:val="000000" w:themeColor="text1"/>
              </w:rPr>
              <w:t>deti</w:t>
            </w:r>
            <w:proofErr w:type="spellEnd"/>
            <w:r w:rsidR="00AB1240" w:rsidRPr="00617EEA">
              <w:rPr>
                <w:color w:val="000000" w:themeColor="text1"/>
              </w:rPr>
              <w:t xml:space="preserve"> z LR</w:t>
            </w:r>
          </w:p>
        </w:tc>
        <w:tc>
          <w:tcPr>
            <w:tcW w:w="1417" w:type="dxa"/>
            <w:vAlign w:val="center"/>
          </w:tcPr>
          <w:p w:rsidR="00AB1240" w:rsidRPr="00617EEA" w:rsidRDefault="00E214E4" w:rsidP="00CA746B">
            <w:pPr>
              <w:pStyle w:val="TableParagraph"/>
              <w:spacing w:line="240" w:lineRule="auto"/>
              <w:jc w:val="right"/>
            </w:pPr>
            <w:proofErr w:type="spellStart"/>
            <w:r>
              <w:t>zdarma</w:t>
            </w:r>
            <w:proofErr w:type="spellEnd"/>
          </w:p>
        </w:tc>
      </w:tr>
      <w:tr w:rsidR="00A537A3" w:rsidRPr="00617EEA" w:rsidTr="00FC4DDE">
        <w:trPr>
          <w:trHeight w:val="227"/>
        </w:trPr>
        <w:tc>
          <w:tcPr>
            <w:tcW w:w="394" w:type="dxa"/>
            <w:vAlign w:val="bottom"/>
          </w:tcPr>
          <w:p w:rsidR="00A537A3" w:rsidRPr="00617EEA" w:rsidRDefault="00A537A3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</w:tcPr>
          <w:p w:rsidR="00A537A3" w:rsidRDefault="00A537A3" w:rsidP="00AB1240">
            <w:pPr>
              <w:pStyle w:val="TableParagraph"/>
              <w:ind w:left="3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proofErr w:type="gramStart"/>
            <w:r>
              <w:rPr>
                <w:color w:val="000000" w:themeColor="text1"/>
              </w:rPr>
              <w:t xml:space="preserve">/  </w:t>
            </w:r>
            <w:proofErr w:type="spellStart"/>
            <w:r>
              <w:rPr>
                <w:color w:val="000000" w:themeColor="text1"/>
              </w:rPr>
              <w:t>bytové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spoločenská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pozemkové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spoločenstvá</w:t>
            </w:r>
            <w:proofErr w:type="spellEnd"/>
            <w:r>
              <w:rPr>
                <w:color w:val="000000" w:themeColor="text1"/>
              </w:rPr>
              <w:t xml:space="preserve"> / </w:t>
            </w:r>
            <w:proofErr w:type="spellStart"/>
            <w:r>
              <w:rPr>
                <w:color w:val="000000" w:themeColor="text1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A537A3" w:rsidRDefault="00A537A3" w:rsidP="00CA746B">
            <w:pPr>
              <w:pStyle w:val="TableParagraph"/>
              <w:spacing w:line="240" w:lineRule="auto"/>
              <w:jc w:val="right"/>
            </w:pPr>
            <w:r>
              <w:t>4,50</w:t>
            </w:r>
          </w:p>
        </w:tc>
      </w:tr>
      <w:tr w:rsidR="00FF4A0F" w:rsidRPr="00617EEA" w:rsidTr="00FC4DDE">
        <w:trPr>
          <w:trHeight w:val="227"/>
        </w:trPr>
        <w:tc>
          <w:tcPr>
            <w:tcW w:w="394" w:type="dxa"/>
            <w:vAlign w:val="bottom"/>
          </w:tcPr>
          <w:p w:rsidR="00FF4A0F" w:rsidRPr="00617EEA" w:rsidRDefault="00B61448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FF4A0F" w:rsidRPr="00617EEA">
              <w:rPr>
                <w:b/>
              </w:rPr>
              <w:t>.</w:t>
            </w:r>
          </w:p>
        </w:tc>
        <w:tc>
          <w:tcPr>
            <w:tcW w:w="7370" w:type="dxa"/>
            <w:vAlign w:val="bottom"/>
          </w:tcPr>
          <w:p w:rsidR="00FF4A0F" w:rsidRPr="00FF4A0F" w:rsidRDefault="00FF4A0F" w:rsidP="00FF4A0F">
            <w:pPr>
              <w:rPr>
                <w:rFonts w:ascii="Times New Roman" w:hAnsi="Times New Roman" w:cs="Times New Roman"/>
                <w:color w:val="000000"/>
              </w:rPr>
            </w:pPr>
            <w:r w:rsidRPr="00FF4A0F">
              <w:rPr>
                <w:rFonts w:ascii="Times New Roman" w:hAnsi="Times New Roman" w:cs="Times New Roman"/>
                <w:color w:val="000000"/>
              </w:rPr>
              <w:t xml:space="preserve">a/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nájom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telocvične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ZŠ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Eduarda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Schreibera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verejnosť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FF4A0F" w:rsidRPr="00617EEA" w:rsidRDefault="00FF4A0F" w:rsidP="00FF4A0F">
            <w:pPr>
              <w:pStyle w:val="TableParagraph"/>
              <w:spacing w:line="240" w:lineRule="auto"/>
              <w:jc w:val="right"/>
            </w:pPr>
            <w:r>
              <w:t>15</w:t>
            </w:r>
            <w:r w:rsidRPr="00617EEA">
              <w:t>,00</w:t>
            </w:r>
          </w:p>
        </w:tc>
      </w:tr>
      <w:tr w:rsidR="00FF4A0F" w:rsidRPr="00617EEA" w:rsidTr="00FC4DDE">
        <w:trPr>
          <w:trHeight w:val="227"/>
        </w:trPr>
        <w:tc>
          <w:tcPr>
            <w:tcW w:w="394" w:type="dxa"/>
            <w:vAlign w:val="bottom"/>
          </w:tcPr>
          <w:p w:rsidR="00FF4A0F" w:rsidRPr="00617EEA" w:rsidRDefault="00FF4A0F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  <w:vAlign w:val="bottom"/>
          </w:tcPr>
          <w:p w:rsidR="00FF4A0F" w:rsidRPr="00FF4A0F" w:rsidRDefault="00FF4A0F" w:rsidP="00FF4A0F">
            <w:pPr>
              <w:rPr>
                <w:rFonts w:ascii="Times New Roman" w:hAnsi="Times New Roman" w:cs="Times New Roman"/>
                <w:color w:val="000000"/>
              </w:rPr>
            </w:pPr>
            <w:r w:rsidRPr="00FF4A0F">
              <w:rPr>
                <w:rFonts w:ascii="Times New Roman" w:hAnsi="Times New Roman" w:cs="Times New Roman"/>
                <w:color w:val="000000"/>
              </w:rPr>
              <w:t xml:space="preserve">b/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nájom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telocvične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ZŠ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Eduarda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Schreibera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športové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kluby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LR +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organizácie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dôchodcov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LR 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FF4A0F" w:rsidRPr="00617EEA" w:rsidRDefault="00FF4A0F" w:rsidP="00FF4A0F">
            <w:pPr>
              <w:pStyle w:val="TableParagraph"/>
              <w:spacing w:line="240" w:lineRule="auto"/>
              <w:jc w:val="right"/>
            </w:pPr>
            <w:r>
              <w:t>8,00</w:t>
            </w:r>
          </w:p>
        </w:tc>
      </w:tr>
      <w:tr w:rsidR="00FF4A0F" w:rsidRPr="00617EEA" w:rsidTr="00FC4DDE">
        <w:trPr>
          <w:trHeight w:val="227"/>
        </w:trPr>
        <w:tc>
          <w:tcPr>
            <w:tcW w:w="394" w:type="dxa"/>
            <w:vAlign w:val="bottom"/>
          </w:tcPr>
          <w:p w:rsidR="00FF4A0F" w:rsidRPr="00617EEA" w:rsidRDefault="00B61448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F4A0F" w:rsidRPr="00617EEA">
              <w:rPr>
                <w:b/>
              </w:rPr>
              <w:t>.</w:t>
            </w:r>
          </w:p>
        </w:tc>
        <w:tc>
          <w:tcPr>
            <w:tcW w:w="7370" w:type="dxa"/>
            <w:vAlign w:val="bottom"/>
          </w:tcPr>
          <w:p w:rsidR="00FF4A0F" w:rsidRPr="00FF4A0F" w:rsidRDefault="00FF4A0F" w:rsidP="00FF4A0F">
            <w:pPr>
              <w:rPr>
                <w:rFonts w:ascii="Times New Roman" w:hAnsi="Times New Roman" w:cs="Times New Roman"/>
                <w:color w:val="000000"/>
              </w:rPr>
            </w:pPr>
            <w:r w:rsidRPr="00FF4A0F">
              <w:rPr>
                <w:rFonts w:ascii="Times New Roman" w:hAnsi="Times New Roman" w:cs="Times New Roman"/>
                <w:color w:val="000000"/>
              </w:rPr>
              <w:t xml:space="preserve">a/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nájom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viacúčelového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ihriska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ZŠ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Eduarda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Schreibera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verejnosť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FF4A0F" w:rsidRPr="00617EEA" w:rsidRDefault="00FF4A0F" w:rsidP="00FF4A0F">
            <w:pPr>
              <w:pStyle w:val="TableParagraph"/>
              <w:spacing w:line="240" w:lineRule="auto"/>
              <w:jc w:val="right"/>
            </w:pPr>
            <w:r>
              <w:t>15</w:t>
            </w:r>
            <w:r w:rsidRPr="00617EEA">
              <w:t>,00</w:t>
            </w:r>
          </w:p>
        </w:tc>
      </w:tr>
      <w:tr w:rsidR="00FF4A0F" w:rsidRPr="00617EEA" w:rsidTr="00FC4DDE">
        <w:trPr>
          <w:trHeight w:val="227"/>
        </w:trPr>
        <w:tc>
          <w:tcPr>
            <w:tcW w:w="394" w:type="dxa"/>
            <w:vAlign w:val="bottom"/>
          </w:tcPr>
          <w:p w:rsidR="00FF4A0F" w:rsidRPr="00617EEA" w:rsidRDefault="00FF4A0F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  <w:vAlign w:val="bottom"/>
          </w:tcPr>
          <w:p w:rsidR="00FF4A0F" w:rsidRPr="00FF4A0F" w:rsidRDefault="00FF4A0F" w:rsidP="00FF4A0F">
            <w:pPr>
              <w:rPr>
                <w:rFonts w:ascii="Times New Roman" w:hAnsi="Times New Roman" w:cs="Times New Roman"/>
                <w:color w:val="000000"/>
              </w:rPr>
            </w:pPr>
            <w:r w:rsidRPr="00FF4A0F">
              <w:rPr>
                <w:rFonts w:ascii="Times New Roman" w:hAnsi="Times New Roman" w:cs="Times New Roman"/>
                <w:color w:val="000000"/>
              </w:rPr>
              <w:t xml:space="preserve">b/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nájom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viacúčelového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ihriska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ZŠ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Eduarda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Schreibera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športové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kluby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LR +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organizácie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dôchodcov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LR 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FF4A0F" w:rsidRPr="00617EEA" w:rsidRDefault="00FF4A0F" w:rsidP="00FF4A0F">
            <w:pPr>
              <w:pStyle w:val="TableParagraph"/>
              <w:spacing w:line="240" w:lineRule="auto"/>
              <w:jc w:val="right"/>
            </w:pPr>
            <w:r>
              <w:t>5,00</w:t>
            </w:r>
          </w:p>
        </w:tc>
      </w:tr>
      <w:tr w:rsidR="00FF4A0F" w:rsidRPr="00617EEA" w:rsidTr="00FC4DDE">
        <w:trPr>
          <w:trHeight w:val="227"/>
        </w:trPr>
        <w:tc>
          <w:tcPr>
            <w:tcW w:w="394" w:type="dxa"/>
            <w:vAlign w:val="bottom"/>
          </w:tcPr>
          <w:p w:rsidR="00FF4A0F" w:rsidRPr="00617EEA" w:rsidRDefault="00FF4A0F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1448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7370" w:type="dxa"/>
            <w:vAlign w:val="bottom"/>
          </w:tcPr>
          <w:p w:rsidR="00FF4A0F" w:rsidRPr="00FF4A0F" w:rsidRDefault="00FF4A0F" w:rsidP="00FF4A0F">
            <w:pPr>
              <w:rPr>
                <w:rFonts w:ascii="Times New Roman" w:hAnsi="Times New Roman" w:cs="Times New Roman"/>
                <w:color w:val="000000"/>
              </w:rPr>
            </w:pPr>
            <w:r w:rsidRPr="00FF4A0F">
              <w:rPr>
                <w:rFonts w:ascii="Times New Roman" w:hAnsi="Times New Roman" w:cs="Times New Roman"/>
                <w:color w:val="000000"/>
              </w:rPr>
              <w:t xml:space="preserve">a/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nájom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telocvične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Súhradka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verejnosť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FF4A0F" w:rsidRPr="00617EEA" w:rsidRDefault="00FF4A0F" w:rsidP="00FF4A0F">
            <w:pPr>
              <w:pStyle w:val="TableParagraph"/>
              <w:spacing w:line="240" w:lineRule="auto"/>
              <w:jc w:val="right"/>
            </w:pPr>
            <w:r>
              <w:t>13,00</w:t>
            </w:r>
          </w:p>
        </w:tc>
      </w:tr>
      <w:tr w:rsidR="00FF4A0F" w:rsidRPr="00617EEA" w:rsidTr="00FC4DDE">
        <w:trPr>
          <w:trHeight w:val="227"/>
        </w:trPr>
        <w:tc>
          <w:tcPr>
            <w:tcW w:w="394" w:type="dxa"/>
            <w:vAlign w:val="bottom"/>
          </w:tcPr>
          <w:p w:rsidR="00FF4A0F" w:rsidRPr="00617EEA" w:rsidRDefault="00FF4A0F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</w:p>
        </w:tc>
        <w:tc>
          <w:tcPr>
            <w:tcW w:w="7370" w:type="dxa"/>
            <w:vAlign w:val="bottom"/>
          </w:tcPr>
          <w:p w:rsidR="00FF4A0F" w:rsidRPr="00FF4A0F" w:rsidRDefault="00FF4A0F" w:rsidP="00FF4A0F">
            <w:pPr>
              <w:rPr>
                <w:rFonts w:ascii="Times New Roman" w:hAnsi="Times New Roman" w:cs="Times New Roman"/>
                <w:color w:val="000000"/>
              </w:rPr>
            </w:pPr>
            <w:r w:rsidRPr="00FF4A0F">
              <w:rPr>
                <w:rFonts w:ascii="Times New Roman" w:hAnsi="Times New Roman" w:cs="Times New Roman"/>
                <w:color w:val="000000"/>
              </w:rPr>
              <w:t xml:space="preserve">b/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nájom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telocvične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Súhradka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F4A0F">
              <w:rPr>
                <w:rFonts w:ascii="Times New Roman" w:hAnsi="Times New Roman" w:cs="Times New Roman"/>
                <w:color w:val="000000"/>
              </w:rPr>
              <w:t xml:space="preserve">- 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športové</w:t>
            </w:r>
            <w:proofErr w:type="spellEnd"/>
            <w:proofErr w:type="gram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kluby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LR +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organizácie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dôchodcov</w:t>
            </w:r>
            <w:proofErr w:type="spellEnd"/>
            <w:r w:rsidRPr="00FF4A0F">
              <w:rPr>
                <w:rFonts w:ascii="Times New Roman" w:hAnsi="Times New Roman" w:cs="Times New Roman"/>
                <w:color w:val="000000"/>
              </w:rPr>
              <w:t xml:space="preserve"> LR / </w:t>
            </w:r>
            <w:proofErr w:type="spellStart"/>
            <w:r w:rsidRPr="00FF4A0F">
              <w:rPr>
                <w:rFonts w:ascii="Times New Roman" w:hAnsi="Times New Roman" w:cs="Times New Roman"/>
                <w:color w:val="000000"/>
              </w:rPr>
              <w:t>hodina</w:t>
            </w:r>
            <w:proofErr w:type="spellEnd"/>
          </w:p>
        </w:tc>
        <w:tc>
          <w:tcPr>
            <w:tcW w:w="1417" w:type="dxa"/>
            <w:vAlign w:val="center"/>
          </w:tcPr>
          <w:p w:rsidR="00FF4A0F" w:rsidRPr="00617EEA" w:rsidRDefault="00FF4A0F" w:rsidP="00FF4A0F">
            <w:pPr>
              <w:pStyle w:val="TableParagraph"/>
              <w:spacing w:line="240" w:lineRule="auto"/>
              <w:jc w:val="right"/>
            </w:pPr>
            <w:r>
              <w:t>5,00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1A4ABE" w:rsidP="00A327CE">
            <w:pPr>
              <w:pStyle w:val="TableParagraph"/>
              <w:spacing w:before="6" w:line="200" w:lineRule="exact"/>
              <w:ind w:right="16"/>
              <w:jc w:val="center"/>
              <w:rPr>
                <w:b/>
              </w:rPr>
            </w:pPr>
            <w:r w:rsidRPr="00617EEA">
              <w:rPr>
                <w:b/>
              </w:rPr>
              <w:t>2</w:t>
            </w:r>
            <w:r w:rsidR="00B61448">
              <w:rPr>
                <w:b/>
              </w:rPr>
              <w:t>1</w:t>
            </w:r>
            <w:r w:rsidR="00AB1240" w:rsidRPr="00617EEA">
              <w:rPr>
                <w:b/>
              </w:rPr>
              <w:t>.</w:t>
            </w:r>
          </w:p>
        </w:tc>
        <w:tc>
          <w:tcPr>
            <w:tcW w:w="7370" w:type="dxa"/>
          </w:tcPr>
          <w:p w:rsidR="00AB1240" w:rsidRPr="00617EEA" w:rsidRDefault="00AB1240" w:rsidP="00294D81">
            <w:pPr>
              <w:pStyle w:val="TableParagraph"/>
              <w:jc w:val="center"/>
              <w:rPr>
                <w:b/>
              </w:rPr>
            </w:pPr>
            <w:proofErr w:type="spellStart"/>
            <w:r w:rsidRPr="00617EEA">
              <w:rPr>
                <w:b/>
              </w:rPr>
              <w:t>prenájom</w:t>
            </w:r>
            <w:proofErr w:type="spellEnd"/>
            <w:r w:rsidRPr="00617EEA">
              <w:rPr>
                <w:b/>
              </w:rPr>
              <w:t xml:space="preserve"> </w:t>
            </w:r>
            <w:proofErr w:type="spellStart"/>
            <w:r w:rsidRPr="00617EEA">
              <w:rPr>
                <w:b/>
              </w:rPr>
              <w:t>tenisových</w:t>
            </w:r>
            <w:proofErr w:type="spellEnd"/>
            <w:r w:rsidR="00294D81">
              <w:rPr>
                <w:b/>
              </w:rPr>
              <w:t xml:space="preserve"> </w:t>
            </w:r>
            <w:proofErr w:type="spellStart"/>
            <w:r w:rsidRPr="00617EEA">
              <w:rPr>
                <w:b/>
              </w:rPr>
              <w:t>kurtov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spacing w:line="240" w:lineRule="auto"/>
              <w:jc w:val="right"/>
            </w:pP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a/ </w:t>
            </w:r>
            <w:proofErr w:type="spellStart"/>
            <w:r w:rsidRPr="00617EEA">
              <w:t>občania</w:t>
            </w:r>
            <w:proofErr w:type="spellEnd"/>
            <w:r w:rsidRPr="00617EEA">
              <w:t xml:space="preserve"> Led. </w:t>
            </w:r>
            <w:proofErr w:type="spellStart"/>
            <w:r w:rsidRPr="00617EEA">
              <w:t>Rovní</w:t>
            </w:r>
            <w:proofErr w:type="spellEnd"/>
            <w:r w:rsidRPr="00617EEA">
              <w:t xml:space="preserve"> - za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hodina</w:t>
            </w:r>
            <w:proofErr w:type="spellEnd"/>
            <w:r w:rsidRPr="00617EEA">
              <w:t xml:space="preserve"> / do 15 </w:t>
            </w:r>
            <w:proofErr w:type="spellStart"/>
            <w:r w:rsidRPr="00617EEA">
              <w:t>hodiny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2,00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b/ </w:t>
            </w:r>
            <w:proofErr w:type="spellStart"/>
            <w:r w:rsidRPr="00617EEA">
              <w:t>občania</w:t>
            </w:r>
            <w:proofErr w:type="spellEnd"/>
            <w:r w:rsidRPr="00617EEA">
              <w:t xml:space="preserve"> Led. </w:t>
            </w:r>
            <w:proofErr w:type="spellStart"/>
            <w:r w:rsidRPr="00617EEA">
              <w:t>Rovní</w:t>
            </w:r>
            <w:proofErr w:type="spellEnd"/>
            <w:r w:rsidRPr="00617EEA">
              <w:t xml:space="preserve"> - za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hodina</w:t>
            </w:r>
            <w:proofErr w:type="spellEnd"/>
            <w:r w:rsidRPr="00617EEA">
              <w:t xml:space="preserve"> / po 15 </w:t>
            </w:r>
            <w:proofErr w:type="spellStart"/>
            <w:r w:rsidRPr="00617EEA">
              <w:t>hodine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3,00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c/ </w:t>
            </w:r>
            <w:proofErr w:type="spellStart"/>
            <w:r w:rsidRPr="00617EEA">
              <w:t>občania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iných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obcí</w:t>
            </w:r>
            <w:proofErr w:type="spellEnd"/>
            <w:r w:rsidRPr="00617EEA">
              <w:t xml:space="preserve"> - za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hodina</w:t>
            </w:r>
            <w:proofErr w:type="spellEnd"/>
            <w:r w:rsidRPr="00617EEA">
              <w:t xml:space="preserve"> / do 15 </w:t>
            </w:r>
            <w:proofErr w:type="spellStart"/>
            <w:r w:rsidRPr="00617EEA">
              <w:t>hodiny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FF4A0F" w:rsidP="00CA746B">
            <w:pPr>
              <w:pStyle w:val="TableParagraph"/>
              <w:ind w:right="15"/>
              <w:jc w:val="right"/>
            </w:pPr>
            <w:r>
              <w:rPr>
                <w:w w:val="95"/>
              </w:rPr>
              <w:t>4,00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d/ </w:t>
            </w:r>
            <w:proofErr w:type="spellStart"/>
            <w:r w:rsidRPr="00617EEA">
              <w:t>občania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iných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obcí</w:t>
            </w:r>
            <w:proofErr w:type="spellEnd"/>
            <w:r w:rsidRPr="00617EEA">
              <w:t xml:space="preserve"> - za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hodina</w:t>
            </w:r>
            <w:proofErr w:type="spellEnd"/>
            <w:r w:rsidRPr="00617EEA">
              <w:t xml:space="preserve"> / po 15 </w:t>
            </w:r>
            <w:proofErr w:type="spellStart"/>
            <w:r w:rsidRPr="00617EEA">
              <w:t>hodine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FF4A0F" w:rsidP="00CA746B">
            <w:pPr>
              <w:pStyle w:val="TableParagraph"/>
              <w:ind w:right="17"/>
              <w:jc w:val="right"/>
            </w:pPr>
            <w:r>
              <w:rPr>
                <w:w w:val="95"/>
              </w:rPr>
              <w:t>5</w:t>
            </w:r>
            <w:r w:rsidR="00AB1240"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spacing w:before="7" w:line="200" w:lineRule="exact"/>
              <w:ind w:left="32"/>
            </w:pPr>
            <w:r w:rsidRPr="00617EEA">
              <w:t xml:space="preserve">e/ </w:t>
            </w:r>
            <w:proofErr w:type="spellStart"/>
            <w:r w:rsidRPr="00617EEA">
              <w:t>prenájom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kurtov</w:t>
            </w:r>
            <w:proofErr w:type="spellEnd"/>
            <w:r w:rsidRPr="00617EEA">
              <w:t xml:space="preserve"> pre </w:t>
            </w:r>
            <w:proofErr w:type="spellStart"/>
            <w:r w:rsidRPr="00617EEA">
              <w:t>deti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asfaltovom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povrchu</w:t>
            </w:r>
            <w:proofErr w:type="spellEnd"/>
            <w:r w:rsidRPr="00617EEA">
              <w:t xml:space="preserve"> s </w:t>
            </w:r>
            <w:proofErr w:type="spellStart"/>
            <w:r w:rsidRPr="00617EEA">
              <w:t>trvalým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pobytom</w:t>
            </w:r>
            <w:proofErr w:type="spellEnd"/>
            <w:r w:rsidRPr="00617EEA">
              <w:t xml:space="preserve"> v Led. </w:t>
            </w:r>
            <w:proofErr w:type="spellStart"/>
            <w:r w:rsidRPr="00617EEA">
              <w:t>Rovniach</w:t>
            </w:r>
            <w:proofErr w:type="spellEnd"/>
            <w:r w:rsidRPr="00617EEA">
              <w:t xml:space="preserve"> - max. 2 </w:t>
            </w:r>
            <w:proofErr w:type="spellStart"/>
            <w:r w:rsidRPr="00617EEA">
              <w:t>hod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E214E4" w:rsidP="00E214E4">
            <w:pPr>
              <w:pStyle w:val="TableParagraph"/>
              <w:ind w:right="73"/>
              <w:jc w:val="right"/>
            </w:pPr>
            <w:r>
              <w:rPr>
                <w:w w:val="95"/>
              </w:rPr>
              <w:t xml:space="preserve"> </w:t>
            </w:r>
            <w:proofErr w:type="spellStart"/>
            <w:r w:rsidR="00AB1240" w:rsidRPr="00617EEA">
              <w:rPr>
                <w:w w:val="95"/>
              </w:rPr>
              <w:t>zdarma</w:t>
            </w:r>
            <w:proofErr w:type="spellEnd"/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f/ </w:t>
            </w:r>
            <w:proofErr w:type="spellStart"/>
            <w:r w:rsidRPr="00617EEA">
              <w:t>prenájom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kurtov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asfaltovom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povrchu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hodinu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kurt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1,00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g/ </w:t>
            </w:r>
            <w:proofErr w:type="spellStart"/>
            <w:r w:rsidRPr="00617EEA">
              <w:t>asfaltový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celú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sezónu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jednu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hodinu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týždenne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15,00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h/ </w:t>
            </w:r>
            <w:proofErr w:type="spellStart"/>
            <w:r w:rsidRPr="00617EEA">
              <w:t>permanentka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celú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sezónu</w:t>
            </w:r>
            <w:proofErr w:type="spellEnd"/>
            <w:r w:rsidRPr="00617EEA">
              <w:t xml:space="preserve"> pre </w:t>
            </w:r>
            <w:proofErr w:type="spellStart"/>
            <w:r w:rsidRPr="00617EEA">
              <w:t>občana</w:t>
            </w:r>
            <w:proofErr w:type="spellEnd"/>
            <w:r w:rsidRPr="00617EEA">
              <w:t xml:space="preserve"> Led. </w:t>
            </w:r>
            <w:proofErr w:type="spellStart"/>
            <w:r w:rsidRPr="00617EEA">
              <w:t>Rovní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jednu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hodinu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týždenne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</w:t>
            </w:r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40,00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ch</w:t>
            </w:r>
            <w:proofErr w:type="spellEnd"/>
            <w:r w:rsidRPr="00617EEA">
              <w:t xml:space="preserve">/ </w:t>
            </w:r>
            <w:proofErr w:type="spellStart"/>
            <w:r w:rsidRPr="00617EEA">
              <w:t>permanentka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celú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sezónu</w:t>
            </w:r>
            <w:proofErr w:type="spellEnd"/>
            <w:r w:rsidRPr="00617EEA">
              <w:t xml:space="preserve"> pre </w:t>
            </w:r>
            <w:proofErr w:type="spellStart"/>
            <w:r w:rsidRPr="00617EEA">
              <w:t>občana</w:t>
            </w:r>
            <w:proofErr w:type="spellEnd"/>
            <w:r w:rsidRPr="00617EEA">
              <w:t xml:space="preserve"> Led. </w:t>
            </w:r>
            <w:proofErr w:type="spellStart"/>
            <w:r w:rsidRPr="00617EEA">
              <w:t>Rovní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dve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hodiny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týždenne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</w:t>
            </w:r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80,00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i</w:t>
            </w:r>
            <w:proofErr w:type="spellEnd"/>
            <w:r w:rsidRPr="00617EEA">
              <w:t xml:space="preserve">/ </w:t>
            </w:r>
            <w:proofErr w:type="spellStart"/>
            <w:r w:rsidRPr="00617EEA">
              <w:t>permanentka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celú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sezónu</w:t>
            </w:r>
            <w:proofErr w:type="spellEnd"/>
            <w:r w:rsidRPr="00617EEA">
              <w:t xml:space="preserve"> pre </w:t>
            </w:r>
            <w:proofErr w:type="spellStart"/>
            <w:r w:rsidRPr="00617EEA">
              <w:t>ostatných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jednu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hodinu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týždenne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</w:t>
            </w:r>
          </w:p>
        </w:tc>
        <w:tc>
          <w:tcPr>
            <w:tcW w:w="1417" w:type="dxa"/>
            <w:vAlign w:val="center"/>
          </w:tcPr>
          <w:p w:rsidR="00AB1240" w:rsidRPr="00617EEA" w:rsidRDefault="00FF4A0F" w:rsidP="00CA746B">
            <w:pPr>
              <w:pStyle w:val="TableParagraph"/>
              <w:ind w:right="15"/>
              <w:jc w:val="right"/>
            </w:pPr>
            <w:r>
              <w:rPr>
                <w:w w:val="95"/>
              </w:rPr>
              <w:t>75</w:t>
            </w:r>
            <w:r w:rsidR="00AB1240"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r w:rsidRPr="00617EEA">
              <w:t xml:space="preserve">j/ </w:t>
            </w:r>
            <w:proofErr w:type="spellStart"/>
            <w:r w:rsidRPr="00617EEA">
              <w:t>permanentka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celú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sezónu</w:t>
            </w:r>
            <w:proofErr w:type="spellEnd"/>
            <w:r w:rsidRPr="00617EEA">
              <w:t xml:space="preserve"> pre </w:t>
            </w:r>
            <w:proofErr w:type="spellStart"/>
            <w:r w:rsidRPr="00617EEA">
              <w:t>ostatných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dve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hodiny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týždenne</w:t>
            </w:r>
            <w:proofErr w:type="spellEnd"/>
            <w:r w:rsidRPr="00617EEA">
              <w:t xml:space="preserve"> / </w:t>
            </w:r>
            <w:proofErr w:type="spellStart"/>
            <w:r w:rsidRPr="00617EEA">
              <w:t>dvorec</w:t>
            </w:r>
            <w:proofErr w:type="spellEnd"/>
            <w:r w:rsidRPr="00617EEA">
              <w:t xml:space="preserve"> /</w:t>
            </w:r>
          </w:p>
        </w:tc>
        <w:tc>
          <w:tcPr>
            <w:tcW w:w="1417" w:type="dxa"/>
            <w:vAlign w:val="center"/>
          </w:tcPr>
          <w:p w:rsidR="00AB1240" w:rsidRPr="00617EEA" w:rsidRDefault="00AB1240" w:rsidP="00FF4A0F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1</w:t>
            </w:r>
            <w:r w:rsidR="00FF4A0F">
              <w:rPr>
                <w:w w:val="95"/>
              </w:rPr>
              <w:t>45</w:t>
            </w:r>
            <w:r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spacing w:before="7" w:line="200" w:lineRule="exact"/>
              <w:ind w:left="32"/>
            </w:pPr>
            <w:r w:rsidRPr="00617EEA">
              <w:t xml:space="preserve">k/ </w:t>
            </w:r>
            <w:proofErr w:type="spellStart"/>
            <w:r w:rsidRPr="00617EEA">
              <w:t>permanentka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počas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letných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prázdnin</w:t>
            </w:r>
            <w:proofErr w:type="spellEnd"/>
            <w:r w:rsidRPr="00617EEA">
              <w:t xml:space="preserve">, pre </w:t>
            </w:r>
            <w:proofErr w:type="spellStart"/>
            <w:r w:rsidRPr="00617EEA">
              <w:t>deti</w:t>
            </w:r>
            <w:proofErr w:type="spellEnd"/>
            <w:r w:rsidRPr="00617EEA">
              <w:t xml:space="preserve"> s </w:t>
            </w:r>
            <w:proofErr w:type="spellStart"/>
            <w:r w:rsidRPr="00617EEA">
              <w:t>trvalým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pobytom</w:t>
            </w:r>
            <w:proofErr w:type="spellEnd"/>
            <w:r w:rsidRPr="00617EEA">
              <w:t xml:space="preserve"> v Led. </w:t>
            </w:r>
            <w:proofErr w:type="spellStart"/>
            <w:r w:rsidRPr="00617EEA">
              <w:t>Rovniach</w:t>
            </w:r>
            <w:proofErr w:type="spellEnd"/>
            <w:r w:rsidRPr="00617EEA">
              <w:t xml:space="preserve"> 1hod / </w:t>
            </w:r>
            <w:proofErr w:type="spellStart"/>
            <w:r w:rsidRPr="00617EEA">
              <w:t>týždenne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</w:pPr>
            <w:r w:rsidRPr="00617EEA">
              <w:rPr>
                <w:w w:val="95"/>
              </w:rPr>
              <w:t>5,00</w:t>
            </w:r>
          </w:p>
        </w:tc>
      </w:tr>
      <w:tr w:rsidR="00AB1240" w:rsidRPr="00617EEA" w:rsidTr="00FC4DDE">
        <w:trPr>
          <w:trHeight w:val="232"/>
        </w:trPr>
        <w:tc>
          <w:tcPr>
            <w:tcW w:w="394" w:type="dxa"/>
            <w:vMerge w:val="restart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  <w:tcBorders>
              <w:bottom w:val="nil"/>
            </w:tcBorders>
          </w:tcPr>
          <w:p w:rsidR="00AB1240" w:rsidRPr="00617EEA" w:rsidRDefault="00AB1240" w:rsidP="00AB1240">
            <w:pPr>
              <w:pStyle w:val="TableParagraph"/>
              <w:spacing w:before="7" w:line="205" w:lineRule="exact"/>
              <w:ind w:left="32"/>
            </w:pPr>
            <w:r w:rsidRPr="00617EEA">
              <w:t xml:space="preserve">l/ v </w:t>
            </w:r>
            <w:proofErr w:type="spellStart"/>
            <w:r w:rsidRPr="00617EEA">
              <w:t>čase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konania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turnaja</w:t>
            </w:r>
            <w:proofErr w:type="spellEnd"/>
            <w:r w:rsidRPr="00617EEA">
              <w:t xml:space="preserve">, </w:t>
            </w:r>
            <w:proofErr w:type="spellStart"/>
            <w:r w:rsidRPr="00617EEA">
              <w:t>poriadaného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alebo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schváleného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obcou</w:t>
            </w:r>
            <w:proofErr w:type="spellEnd"/>
            <w:r w:rsidRPr="00617EEA">
              <w:t xml:space="preserve"> Led. Rovne, </w:t>
            </w:r>
            <w:proofErr w:type="spellStart"/>
            <w:r w:rsidRPr="00617EEA">
              <w:t>prenájom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na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základe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AB1240" w:rsidRPr="00617EEA" w:rsidRDefault="00E214E4" w:rsidP="00CA746B">
            <w:pPr>
              <w:pStyle w:val="TableParagraph"/>
              <w:spacing w:line="240" w:lineRule="auto"/>
              <w:jc w:val="right"/>
            </w:pPr>
            <w:r>
              <w:t xml:space="preserve"> </w:t>
            </w:r>
          </w:p>
        </w:tc>
      </w:tr>
      <w:tr w:rsidR="00AB1240" w:rsidRPr="00617EEA" w:rsidTr="00FC4DDE">
        <w:trPr>
          <w:trHeight w:val="221"/>
        </w:trPr>
        <w:tc>
          <w:tcPr>
            <w:tcW w:w="394" w:type="dxa"/>
            <w:vMerge/>
            <w:tcBorders>
              <w:top w:val="nil"/>
            </w:tcBorders>
            <w:vAlign w:val="bottom"/>
          </w:tcPr>
          <w:p w:rsidR="00AB1240" w:rsidRPr="00617EEA" w:rsidRDefault="00AB1240" w:rsidP="00A3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  <w:tcBorders>
              <w:top w:val="nil"/>
            </w:tcBorders>
          </w:tcPr>
          <w:p w:rsidR="00AB1240" w:rsidRPr="00617EEA" w:rsidRDefault="00AB1240" w:rsidP="00AB1240">
            <w:pPr>
              <w:pStyle w:val="TableParagraph"/>
              <w:spacing w:before="2" w:line="200" w:lineRule="exact"/>
            </w:pPr>
            <w:proofErr w:type="spellStart"/>
            <w:r w:rsidRPr="00617EEA">
              <w:t>pernamentiek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sa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riadi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predchádzajúcou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dohodou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prevádzkovateľa</w:t>
            </w:r>
            <w:proofErr w:type="spellEnd"/>
            <w:r w:rsidRPr="00617EEA">
              <w:t xml:space="preserve"> s </w:t>
            </w:r>
            <w:proofErr w:type="spellStart"/>
            <w:r w:rsidRPr="00617EEA">
              <w:t>nájomcom</w:t>
            </w:r>
            <w:proofErr w:type="spellEnd"/>
            <w:r w:rsidRPr="00617EEA">
              <w:t xml:space="preserve"> v </w:t>
            </w:r>
            <w:proofErr w:type="spellStart"/>
            <w:r w:rsidRPr="00617EEA">
              <w:t>náhradnom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termíne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B1240" w:rsidRPr="00617EEA" w:rsidRDefault="00AB1240" w:rsidP="00CA746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617EEA">
              <w:rPr>
                <w:b/>
              </w:rPr>
              <w:t>2</w:t>
            </w:r>
            <w:r w:rsidR="00B61448">
              <w:rPr>
                <w:b/>
              </w:rPr>
              <w:t>2</w:t>
            </w:r>
            <w:r w:rsidRPr="00617EEA">
              <w:rPr>
                <w:b/>
              </w:rPr>
              <w:t>.</w:t>
            </w:r>
          </w:p>
        </w:tc>
        <w:tc>
          <w:tcPr>
            <w:tcW w:w="7370" w:type="dxa"/>
            <w:vAlign w:val="center"/>
          </w:tcPr>
          <w:p w:rsidR="00AB1240" w:rsidRPr="00617EEA" w:rsidRDefault="00885355" w:rsidP="00294D81">
            <w:pPr>
              <w:pStyle w:val="TableParagraph"/>
              <w:jc w:val="center"/>
              <w:rPr>
                <w:b/>
              </w:rPr>
            </w:pPr>
            <w:proofErr w:type="spellStart"/>
            <w:r w:rsidRPr="00617EEA">
              <w:rPr>
                <w:b/>
              </w:rPr>
              <w:t>p</w:t>
            </w:r>
            <w:r w:rsidR="00AB1240" w:rsidRPr="00617EEA">
              <w:rPr>
                <w:b/>
              </w:rPr>
              <w:t>renájom</w:t>
            </w:r>
            <w:proofErr w:type="spellEnd"/>
            <w:r w:rsidR="00AB1240" w:rsidRPr="00617EEA">
              <w:rPr>
                <w:b/>
              </w:rPr>
              <w:t xml:space="preserve"> </w:t>
            </w:r>
            <w:proofErr w:type="spellStart"/>
            <w:r w:rsidR="00AB1240" w:rsidRPr="00617EEA">
              <w:rPr>
                <w:b/>
              </w:rPr>
              <w:t>hrobových</w:t>
            </w:r>
            <w:proofErr w:type="spellEnd"/>
            <w:r w:rsidR="00AB1240" w:rsidRPr="00617EEA">
              <w:rPr>
                <w:b/>
              </w:rPr>
              <w:t xml:space="preserve"> </w:t>
            </w:r>
            <w:proofErr w:type="spellStart"/>
            <w:r w:rsidR="00AB1240" w:rsidRPr="00617EEA">
              <w:rPr>
                <w:b/>
              </w:rPr>
              <w:t>miest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CA746B">
            <w:pPr>
              <w:pStyle w:val="TableParagraph"/>
              <w:ind w:right="15"/>
              <w:jc w:val="right"/>
              <w:rPr>
                <w:w w:val="95"/>
              </w:rPr>
            </w:pP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Jednohrob</w:t>
            </w:r>
            <w:proofErr w:type="spellEnd"/>
            <w:r w:rsidRPr="00617EEA">
              <w:t xml:space="preserve"> / 10 </w:t>
            </w:r>
            <w:proofErr w:type="spellStart"/>
            <w:r w:rsidRPr="00617EEA">
              <w:t>rokov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FF4A0F">
            <w:pPr>
              <w:pStyle w:val="TableParagraph"/>
              <w:ind w:right="15"/>
              <w:jc w:val="right"/>
              <w:rPr>
                <w:w w:val="95"/>
              </w:rPr>
            </w:pPr>
            <w:r w:rsidRPr="00617EEA">
              <w:rPr>
                <w:w w:val="95"/>
              </w:rPr>
              <w:t>2</w:t>
            </w:r>
            <w:r w:rsidR="00FF4A0F">
              <w:rPr>
                <w:w w:val="95"/>
              </w:rPr>
              <w:t>3</w:t>
            </w:r>
            <w:r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Dvojhrob</w:t>
            </w:r>
            <w:proofErr w:type="spellEnd"/>
            <w:r w:rsidRPr="00617EEA">
              <w:t xml:space="preserve"> / 10 </w:t>
            </w:r>
            <w:proofErr w:type="spellStart"/>
            <w:r w:rsidRPr="00617EEA">
              <w:t>rokov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AB1240" w:rsidP="00FF4A0F">
            <w:pPr>
              <w:pStyle w:val="TableParagraph"/>
              <w:ind w:right="15"/>
              <w:jc w:val="right"/>
              <w:rPr>
                <w:w w:val="95"/>
              </w:rPr>
            </w:pPr>
            <w:r w:rsidRPr="00617EEA">
              <w:rPr>
                <w:w w:val="95"/>
              </w:rPr>
              <w:t>4</w:t>
            </w:r>
            <w:r w:rsidR="00FF4A0F">
              <w:rPr>
                <w:w w:val="95"/>
              </w:rPr>
              <w:t>6</w:t>
            </w:r>
            <w:r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Detský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hrob</w:t>
            </w:r>
            <w:proofErr w:type="spellEnd"/>
            <w:r w:rsidRPr="00617EEA">
              <w:t xml:space="preserve"> / 10 </w:t>
            </w:r>
            <w:proofErr w:type="spellStart"/>
            <w:r w:rsidRPr="00617EEA">
              <w:t>rokov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FF4A0F" w:rsidP="00CA746B">
            <w:pPr>
              <w:pStyle w:val="TableParagraph"/>
              <w:ind w:right="15"/>
              <w:jc w:val="right"/>
              <w:rPr>
                <w:w w:val="95"/>
              </w:rPr>
            </w:pPr>
            <w:r>
              <w:rPr>
                <w:w w:val="95"/>
              </w:rPr>
              <w:t>12</w:t>
            </w:r>
            <w:r w:rsidR="00AB1240"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Urna</w:t>
            </w:r>
            <w:proofErr w:type="spellEnd"/>
            <w:r w:rsidRPr="00617EEA">
              <w:t xml:space="preserve"> / 10 </w:t>
            </w:r>
            <w:proofErr w:type="spellStart"/>
            <w:r w:rsidRPr="00617EEA">
              <w:t>rokov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FF4A0F" w:rsidP="00CA746B">
            <w:pPr>
              <w:pStyle w:val="TableParagraph"/>
              <w:ind w:right="15"/>
              <w:jc w:val="right"/>
              <w:rPr>
                <w:w w:val="95"/>
              </w:rPr>
            </w:pPr>
            <w:r>
              <w:rPr>
                <w:w w:val="95"/>
              </w:rPr>
              <w:t>12</w:t>
            </w:r>
            <w:r w:rsidR="00AB1240" w:rsidRPr="00617EEA">
              <w:rPr>
                <w:w w:val="95"/>
              </w:rPr>
              <w:t>,00</w:t>
            </w:r>
          </w:p>
        </w:tc>
      </w:tr>
      <w:tr w:rsidR="00AB1240" w:rsidRPr="00617EEA" w:rsidTr="00FC4DDE">
        <w:trPr>
          <w:trHeight w:val="227"/>
        </w:trPr>
        <w:tc>
          <w:tcPr>
            <w:tcW w:w="394" w:type="dxa"/>
            <w:vAlign w:val="bottom"/>
          </w:tcPr>
          <w:p w:rsidR="00AB1240" w:rsidRPr="00617EEA" w:rsidRDefault="00AB1240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AB1240" w:rsidRPr="00617EEA" w:rsidRDefault="00AB1240" w:rsidP="00AB1240">
            <w:pPr>
              <w:pStyle w:val="TableParagraph"/>
              <w:ind w:left="35"/>
            </w:pPr>
            <w:proofErr w:type="spellStart"/>
            <w:r w:rsidRPr="00617EEA">
              <w:t>Hrobka</w:t>
            </w:r>
            <w:proofErr w:type="spellEnd"/>
            <w:r w:rsidRPr="00617EEA">
              <w:t xml:space="preserve"> /10 </w:t>
            </w:r>
            <w:proofErr w:type="spellStart"/>
            <w:r w:rsidRPr="00617EEA">
              <w:t>rokov</w:t>
            </w:r>
            <w:proofErr w:type="spellEnd"/>
          </w:p>
        </w:tc>
        <w:tc>
          <w:tcPr>
            <w:tcW w:w="1417" w:type="dxa"/>
            <w:vAlign w:val="center"/>
          </w:tcPr>
          <w:p w:rsidR="00AB1240" w:rsidRPr="00617EEA" w:rsidRDefault="00FF4A0F" w:rsidP="00CA746B">
            <w:pPr>
              <w:pStyle w:val="TableParagraph"/>
              <w:ind w:right="15"/>
              <w:jc w:val="right"/>
              <w:rPr>
                <w:w w:val="95"/>
              </w:rPr>
            </w:pPr>
            <w:r>
              <w:rPr>
                <w:w w:val="95"/>
              </w:rPr>
              <w:t>58</w:t>
            </w:r>
            <w:r w:rsidR="00AB1240" w:rsidRPr="00617EEA">
              <w:rPr>
                <w:w w:val="95"/>
              </w:rPr>
              <w:t>,00</w:t>
            </w:r>
          </w:p>
        </w:tc>
      </w:tr>
      <w:tr w:rsidR="00CA746B" w:rsidRPr="00617EEA" w:rsidTr="00FC4DDE">
        <w:trPr>
          <w:trHeight w:val="227"/>
        </w:trPr>
        <w:tc>
          <w:tcPr>
            <w:tcW w:w="394" w:type="dxa"/>
            <w:vAlign w:val="bottom"/>
          </w:tcPr>
          <w:p w:rsidR="00CA746B" w:rsidRPr="00617EEA" w:rsidRDefault="00CA746B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CA746B" w:rsidRPr="00617EEA" w:rsidRDefault="00CA746B" w:rsidP="00AB1240">
            <w:pPr>
              <w:pStyle w:val="TableParagraph"/>
              <w:ind w:left="35"/>
            </w:pPr>
            <w:proofErr w:type="spellStart"/>
            <w:r w:rsidRPr="00617EEA">
              <w:t>Prenájom</w:t>
            </w:r>
            <w:proofErr w:type="spellEnd"/>
            <w:r w:rsidRPr="00617EEA">
              <w:t xml:space="preserve"> </w:t>
            </w:r>
            <w:proofErr w:type="spellStart"/>
            <w:r w:rsidRPr="00617EEA">
              <w:t>miesta</w:t>
            </w:r>
            <w:proofErr w:type="spellEnd"/>
            <w:r w:rsidRPr="00617EEA">
              <w:t xml:space="preserve"> v </w:t>
            </w:r>
            <w:proofErr w:type="spellStart"/>
            <w:r w:rsidRPr="00617EEA">
              <w:t>kolumbáriu</w:t>
            </w:r>
            <w:proofErr w:type="spellEnd"/>
            <w:r w:rsidRPr="00617EEA">
              <w:t>:</w:t>
            </w:r>
          </w:p>
        </w:tc>
        <w:tc>
          <w:tcPr>
            <w:tcW w:w="1417" w:type="dxa"/>
            <w:vAlign w:val="center"/>
          </w:tcPr>
          <w:p w:rsidR="00CA746B" w:rsidRPr="00617EEA" w:rsidRDefault="00CA746B" w:rsidP="00CA746B">
            <w:pPr>
              <w:pStyle w:val="TableParagraph"/>
              <w:ind w:right="15"/>
              <w:jc w:val="right"/>
              <w:rPr>
                <w:w w:val="95"/>
              </w:rPr>
            </w:pPr>
          </w:p>
        </w:tc>
      </w:tr>
      <w:tr w:rsidR="00CA746B" w:rsidRPr="00617EEA" w:rsidTr="00FC4DDE">
        <w:trPr>
          <w:trHeight w:val="227"/>
        </w:trPr>
        <w:tc>
          <w:tcPr>
            <w:tcW w:w="394" w:type="dxa"/>
            <w:vAlign w:val="bottom"/>
          </w:tcPr>
          <w:p w:rsidR="00CA746B" w:rsidRPr="00617EEA" w:rsidRDefault="00CA746B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CA746B" w:rsidRPr="00617EEA" w:rsidRDefault="00CD6C96" w:rsidP="00CD6C96">
            <w:pPr>
              <w:pStyle w:val="TableParagraph"/>
            </w:pPr>
            <w:r>
              <w:t xml:space="preserve">a/ </w:t>
            </w:r>
            <w:proofErr w:type="spellStart"/>
            <w:r w:rsidR="00CA746B" w:rsidRPr="00617EEA">
              <w:t>prvých</w:t>
            </w:r>
            <w:proofErr w:type="spellEnd"/>
            <w:r w:rsidR="00CA746B" w:rsidRPr="00617EEA">
              <w:t xml:space="preserve"> 10 </w:t>
            </w:r>
            <w:proofErr w:type="spellStart"/>
            <w:r w:rsidR="00CA746B" w:rsidRPr="00617EEA">
              <w:t>rokov</w:t>
            </w:r>
            <w:proofErr w:type="spellEnd"/>
            <w:r w:rsidR="00CA746B" w:rsidRPr="00617EEA">
              <w:t xml:space="preserve"> </w:t>
            </w:r>
            <w:proofErr w:type="spellStart"/>
            <w:r w:rsidR="00CA746B" w:rsidRPr="00617EEA">
              <w:t>nájmu</w:t>
            </w:r>
            <w:proofErr w:type="spellEnd"/>
          </w:p>
        </w:tc>
        <w:tc>
          <w:tcPr>
            <w:tcW w:w="1417" w:type="dxa"/>
            <w:vAlign w:val="center"/>
          </w:tcPr>
          <w:p w:rsidR="00CA746B" w:rsidRPr="00617EEA" w:rsidRDefault="00CA746B" w:rsidP="00FF4A0F">
            <w:pPr>
              <w:pStyle w:val="TableParagraph"/>
              <w:ind w:right="15"/>
              <w:jc w:val="right"/>
              <w:rPr>
                <w:w w:val="95"/>
              </w:rPr>
            </w:pPr>
            <w:r w:rsidRPr="00617EEA">
              <w:rPr>
                <w:w w:val="95"/>
              </w:rPr>
              <w:t>1</w:t>
            </w:r>
            <w:r w:rsidR="00FF4A0F">
              <w:rPr>
                <w:w w:val="95"/>
              </w:rPr>
              <w:t>73</w:t>
            </w:r>
            <w:r w:rsidRPr="00617EEA">
              <w:rPr>
                <w:w w:val="95"/>
              </w:rPr>
              <w:t>,00</w:t>
            </w:r>
          </w:p>
        </w:tc>
      </w:tr>
      <w:tr w:rsidR="00CA746B" w:rsidRPr="00617EEA" w:rsidTr="00FC4DDE">
        <w:trPr>
          <w:trHeight w:val="227"/>
        </w:trPr>
        <w:tc>
          <w:tcPr>
            <w:tcW w:w="394" w:type="dxa"/>
            <w:vAlign w:val="bottom"/>
          </w:tcPr>
          <w:p w:rsidR="00CA746B" w:rsidRPr="00617EEA" w:rsidRDefault="00CA746B" w:rsidP="00A327C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7370" w:type="dxa"/>
          </w:tcPr>
          <w:p w:rsidR="00CA746B" w:rsidRPr="00617EEA" w:rsidRDefault="00CD6C96" w:rsidP="00CD6C96">
            <w:pPr>
              <w:pStyle w:val="TableParagraph"/>
            </w:pPr>
            <w:r>
              <w:t xml:space="preserve">b/ </w:t>
            </w:r>
            <w:proofErr w:type="spellStart"/>
            <w:r w:rsidR="00CA746B" w:rsidRPr="00617EEA">
              <w:t>každých</w:t>
            </w:r>
            <w:proofErr w:type="spellEnd"/>
            <w:r w:rsidR="00CA746B" w:rsidRPr="00617EEA">
              <w:t xml:space="preserve"> </w:t>
            </w:r>
            <w:proofErr w:type="spellStart"/>
            <w:r w:rsidR="00F61B0B" w:rsidRPr="00617EEA">
              <w:t>ď</w:t>
            </w:r>
            <w:r w:rsidR="00CA746B" w:rsidRPr="00617EEA">
              <w:t>alších</w:t>
            </w:r>
            <w:proofErr w:type="spellEnd"/>
            <w:r w:rsidR="00CA746B" w:rsidRPr="00617EEA">
              <w:t xml:space="preserve"> 10 </w:t>
            </w:r>
            <w:proofErr w:type="spellStart"/>
            <w:r w:rsidR="00CA746B" w:rsidRPr="00617EEA">
              <w:t>rokov</w:t>
            </w:r>
            <w:proofErr w:type="spellEnd"/>
            <w:r w:rsidR="00CA746B" w:rsidRPr="00617EEA">
              <w:t xml:space="preserve"> </w:t>
            </w:r>
            <w:proofErr w:type="spellStart"/>
            <w:r w:rsidR="00CA746B" w:rsidRPr="00617EEA">
              <w:t>nájmu</w:t>
            </w:r>
            <w:proofErr w:type="spellEnd"/>
            <w:r w:rsidR="00CA746B" w:rsidRPr="00617EEA">
              <w:t xml:space="preserve"> </w:t>
            </w:r>
          </w:p>
        </w:tc>
        <w:tc>
          <w:tcPr>
            <w:tcW w:w="1417" w:type="dxa"/>
            <w:vAlign w:val="center"/>
          </w:tcPr>
          <w:p w:rsidR="00CA746B" w:rsidRPr="00617EEA" w:rsidRDefault="00CA746B" w:rsidP="00FF4A0F">
            <w:pPr>
              <w:pStyle w:val="TableParagraph"/>
              <w:ind w:right="15"/>
              <w:jc w:val="right"/>
              <w:rPr>
                <w:w w:val="95"/>
              </w:rPr>
            </w:pPr>
            <w:r w:rsidRPr="00617EEA">
              <w:rPr>
                <w:w w:val="95"/>
              </w:rPr>
              <w:t>2</w:t>
            </w:r>
            <w:r w:rsidR="00FF4A0F">
              <w:rPr>
                <w:w w:val="95"/>
              </w:rPr>
              <w:t>3</w:t>
            </w:r>
            <w:r w:rsidRPr="00617EEA">
              <w:rPr>
                <w:w w:val="95"/>
              </w:rPr>
              <w:t>,00</w:t>
            </w:r>
          </w:p>
        </w:tc>
      </w:tr>
      <w:tr w:rsidR="00BD3703" w:rsidRPr="00617EEA" w:rsidTr="00FC4DDE">
        <w:trPr>
          <w:trHeight w:val="227"/>
        </w:trPr>
        <w:tc>
          <w:tcPr>
            <w:tcW w:w="394" w:type="dxa"/>
            <w:vAlign w:val="bottom"/>
          </w:tcPr>
          <w:p w:rsidR="00BD3703" w:rsidRPr="00A327CE" w:rsidRDefault="00BD3703" w:rsidP="00A327CE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A327CE">
              <w:rPr>
                <w:b/>
              </w:rPr>
              <w:t>23.</w:t>
            </w:r>
          </w:p>
        </w:tc>
        <w:tc>
          <w:tcPr>
            <w:tcW w:w="7370" w:type="dxa"/>
          </w:tcPr>
          <w:p w:rsidR="00BD3703" w:rsidRPr="00A327CE" w:rsidRDefault="00A327CE" w:rsidP="00A327CE">
            <w:pPr>
              <w:pStyle w:val="TableParagraph"/>
              <w:jc w:val="center"/>
              <w:rPr>
                <w:b/>
              </w:rPr>
            </w:pPr>
            <w:proofErr w:type="spellStart"/>
            <w:r w:rsidRPr="00A327CE">
              <w:rPr>
                <w:b/>
              </w:rPr>
              <w:t>lektorovaná</w:t>
            </w:r>
            <w:proofErr w:type="spellEnd"/>
            <w:r w:rsidRPr="00A327CE">
              <w:rPr>
                <w:b/>
              </w:rPr>
              <w:t xml:space="preserve"> </w:t>
            </w:r>
            <w:proofErr w:type="spellStart"/>
            <w:r w:rsidRPr="00A327CE">
              <w:rPr>
                <w:b/>
              </w:rPr>
              <w:t>prehliadka</w:t>
            </w:r>
            <w:proofErr w:type="spellEnd"/>
            <w:r w:rsidRPr="00A327CE">
              <w:rPr>
                <w:b/>
              </w:rPr>
              <w:t xml:space="preserve"> </w:t>
            </w:r>
            <w:proofErr w:type="spellStart"/>
            <w:r w:rsidRPr="00A327CE">
              <w:rPr>
                <w:b/>
              </w:rPr>
              <w:t>parku</w:t>
            </w:r>
            <w:proofErr w:type="spellEnd"/>
          </w:p>
        </w:tc>
        <w:tc>
          <w:tcPr>
            <w:tcW w:w="1417" w:type="dxa"/>
            <w:vAlign w:val="center"/>
          </w:tcPr>
          <w:p w:rsidR="00BD3703" w:rsidRPr="00617EEA" w:rsidRDefault="00BD3703" w:rsidP="00FF4A0F">
            <w:pPr>
              <w:pStyle w:val="TableParagraph"/>
              <w:ind w:right="15"/>
              <w:jc w:val="right"/>
              <w:rPr>
                <w:w w:val="95"/>
              </w:rPr>
            </w:pPr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645E69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a)</w:t>
            </w:r>
          </w:p>
        </w:tc>
        <w:tc>
          <w:tcPr>
            <w:tcW w:w="7370" w:type="dxa"/>
            <w:vAlign w:val="center"/>
          </w:tcPr>
          <w:p w:rsidR="00A327CE" w:rsidRPr="00645E69" w:rsidRDefault="00A327CE" w:rsidP="00A327CE">
            <w:pPr>
              <w:spacing w:after="120"/>
              <w:contextualSpacing/>
              <w:rPr>
                <w:rFonts w:ascii="Times New Roman" w:hAnsi="Times New Roman" w:cs="Times New Roman"/>
                <w:i/>
              </w:rPr>
            </w:pPr>
            <w:proofErr w:type="spellStart"/>
            <w:r w:rsidRPr="00645E69">
              <w:rPr>
                <w:rFonts w:ascii="Times New Roman" w:hAnsi="Times New Roman" w:cs="Times New Roman"/>
                <w:i/>
              </w:rPr>
              <w:t>Skupinová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lektorovaná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prehliadka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parku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pre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skupiny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s min.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počtom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10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ľudí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a 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maximálny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počtom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30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ľudí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malý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okruh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417" w:type="dxa"/>
            <w:vAlign w:val="center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  <w:vAlign w:val="center"/>
          </w:tcPr>
          <w:p w:rsidR="00A327CE" w:rsidRPr="008B1967" w:rsidRDefault="00A327CE" w:rsidP="00A327CE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Dospelý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  <w:vAlign w:val="center"/>
          </w:tcPr>
          <w:p w:rsidR="00A327CE" w:rsidRPr="008B1967" w:rsidRDefault="00A327CE" w:rsidP="00A327CE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Študenti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B1967">
              <w:rPr>
                <w:rFonts w:ascii="Times New Roman" w:hAnsi="Times New Roman" w:cs="Times New Roman"/>
              </w:rPr>
              <w:t>deti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od </w:t>
            </w:r>
            <w:r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do 18 </w:t>
            </w:r>
            <w:proofErr w:type="spellStart"/>
            <w:r w:rsidRPr="008B1967">
              <w:rPr>
                <w:rFonts w:ascii="Times New Roman" w:hAnsi="Times New Roman" w:cs="Times New Roman"/>
              </w:rPr>
              <w:t>rokov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2,00/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  <w:vAlign w:val="center"/>
          </w:tcPr>
          <w:p w:rsidR="00A327CE" w:rsidRPr="008B1967" w:rsidRDefault="00A327CE" w:rsidP="00A327CE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Dôchodcovia</w:t>
            </w:r>
            <w:proofErr w:type="spellEnd"/>
            <w:r w:rsidRPr="008B1967">
              <w:rPr>
                <w:rFonts w:ascii="Times New Roman" w:hAnsi="Times New Roman" w:cs="Times New Roman"/>
              </w:rPr>
              <w:t>, ZŤP</w:t>
            </w:r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2,00/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  <w:vAlign w:val="center"/>
          </w:tcPr>
          <w:p w:rsidR="00A327CE" w:rsidRPr="008B1967" w:rsidRDefault="00A327CE" w:rsidP="00A327CE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Deti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967">
              <w:rPr>
                <w:rFonts w:ascii="Times New Roman" w:hAnsi="Times New Roman" w:cs="Times New Roman"/>
              </w:rPr>
              <w:t>rokov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zdarma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645E69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b)</w:t>
            </w:r>
          </w:p>
        </w:tc>
        <w:tc>
          <w:tcPr>
            <w:tcW w:w="7370" w:type="dxa"/>
            <w:vAlign w:val="center"/>
          </w:tcPr>
          <w:p w:rsidR="00A327CE" w:rsidRPr="00645E69" w:rsidRDefault="00A327CE" w:rsidP="00A327CE">
            <w:pPr>
              <w:spacing w:after="120"/>
              <w:contextualSpacing/>
              <w:rPr>
                <w:rFonts w:ascii="Times New Roman" w:hAnsi="Times New Roman" w:cs="Times New Roman"/>
                <w:i/>
              </w:rPr>
            </w:pPr>
            <w:proofErr w:type="spellStart"/>
            <w:r w:rsidRPr="00645E69">
              <w:rPr>
                <w:rFonts w:ascii="Times New Roman" w:hAnsi="Times New Roman" w:cs="Times New Roman"/>
                <w:i/>
              </w:rPr>
              <w:t>Skupinová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lektorovaná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prehliadka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parku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pre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skupiny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s min.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počtom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10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ľudí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a 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maximálny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počtom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30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ľudí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stredný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okruh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Dospelý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4,00/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Študenti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B1967">
              <w:rPr>
                <w:rFonts w:ascii="Times New Roman" w:hAnsi="Times New Roman" w:cs="Times New Roman"/>
              </w:rPr>
              <w:t>deti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od </w:t>
            </w:r>
            <w:r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do 18 </w:t>
            </w:r>
            <w:proofErr w:type="spellStart"/>
            <w:r w:rsidRPr="008B1967">
              <w:rPr>
                <w:rFonts w:ascii="Times New Roman" w:hAnsi="Times New Roman" w:cs="Times New Roman"/>
              </w:rPr>
              <w:t>rokov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Dôchodcovia</w:t>
            </w:r>
            <w:proofErr w:type="spellEnd"/>
            <w:r w:rsidRPr="008B1967">
              <w:rPr>
                <w:rFonts w:ascii="Times New Roman" w:hAnsi="Times New Roman" w:cs="Times New Roman"/>
              </w:rPr>
              <w:t>, ZŤP</w:t>
            </w:r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3,00/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Deti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967">
              <w:rPr>
                <w:rFonts w:ascii="Times New Roman" w:hAnsi="Times New Roman" w:cs="Times New Roman"/>
              </w:rPr>
              <w:t>rokov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zdarma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645E69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45E69">
              <w:rPr>
                <w:rFonts w:ascii="Times New Roman" w:hAnsi="Times New Roman" w:cs="Times New Roman"/>
                <w:i/>
              </w:rPr>
              <w:t>c)</w:t>
            </w:r>
          </w:p>
        </w:tc>
        <w:tc>
          <w:tcPr>
            <w:tcW w:w="7370" w:type="dxa"/>
          </w:tcPr>
          <w:p w:rsidR="00A327CE" w:rsidRPr="00645E69" w:rsidRDefault="00A327CE" w:rsidP="00A327C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45E69">
              <w:rPr>
                <w:rFonts w:ascii="Times New Roman" w:hAnsi="Times New Roman" w:cs="Times New Roman"/>
                <w:i/>
              </w:rPr>
              <w:t>Skupinová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lektorovaná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prehliadka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parku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pre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skupiny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s min.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počtom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10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ľudí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maximálny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počtom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30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ľudí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veľký</w:t>
            </w:r>
            <w:proofErr w:type="spellEnd"/>
            <w:r w:rsidRPr="00645E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5E69">
              <w:rPr>
                <w:rFonts w:ascii="Times New Roman" w:hAnsi="Times New Roman" w:cs="Times New Roman"/>
                <w:i/>
              </w:rPr>
              <w:t>okru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Dospelý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5,00/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Študenti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B1967">
              <w:rPr>
                <w:rFonts w:ascii="Times New Roman" w:hAnsi="Times New Roman" w:cs="Times New Roman"/>
              </w:rPr>
              <w:t>deti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od </w:t>
            </w:r>
            <w:r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do 18 </w:t>
            </w:r>
            <w:proofErr w:type="spellStart"/>
            <w:r w:rsidRPr="008B1967">
              <w:rPr>
                <w:rFonts w:ascii="Times New Roman" w:hAnsi="Times New Roman" w:cs="Times New Roman"/>
              </w:rPr>
              <w:t>rokov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4,00/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Dôchodcovia</w:t>
            </w:r>
            <w:proofErr w:type="spellEnd"/>
            <w:r w:rsidRPr="008B1967">
              <w:rPr>
                <w:rFonts w:ascii="Times New Roman" w:hAnsi="Times New Roman" w:cs="Times New Roman"/>
              </w:rPr>
              <w:t>, ZŤP</w:t>
            </w:r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r w:rsidRPr="008B1967">
              <w:rPr>
                <w:rFonts w:ascii="Times New Roman" w:hAnsi="Times New Roman" w:cs="Times New Roman"/>
              </w:rPr>
              <w:t>4,00/</w:t>
            </w:r>
            <w:proofErr w:type="spellStart"/>
            <w:r w:rsidRPr="008B1967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</w:tr>
      <w:tr w:rsidR="00A327CE" w:rsidRPr="00617EEA" w:rsidTr="00FC4DDE">
        <w:trPr>
          <w:trHeight w:val="227"/>
        </w:trPr>
        <w:tc>
          <w:tcPr>
            <w:tcW w:w="394" w:type="dxa"/>
          </w:tcPr>
          <w:p w:rsidR="00A327CE" w:rsidRPr="008B1967" w:rsidRDefault="00A327CE" w:rsidP="00A327CE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Deti</w:t>
            </w:r>
            <w:proofErr w:type="spellEnd"/>
            <w:r w:rsidRPr="008B196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5</w:t>
            </w:r>
            <w:r w:rsidRPr="008B1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967">
              <w:rPr>
                <w:rFonts w:ascii="Times New Roman" w:hAnsi="Times New Roman" w:cs="Times New Roman"/>
              </w:rPr>
              <w:t>rokov</w:t>
            </w:r>
            <w:proofErr w:type="spellEnd"/>
          </w:p>
        </w:tc>
        <w:tc>
          <w:tcPr>
            <w:tcW w:w="1417" w:type="dxa"/>
          </w:tcPr>
          <w:p w:rsidR="00A327CE" w:rsidRPr="008B1967" w:rsidRDefault="00A327CE" w:rsidP="00A327CE">
            <w:pPr>
              <w:rPr>
                <w:rFonts w:ascii="Times New Roman" w:hAnsi="Times New Roman" w:cs="Times New Roman"/>
              </w:rPr>
            </w:pPr>
            <w:proofErr w:type="spellStart"/>
            <w:r w:rsidRPr="008B1967">
              <w:rPr>
                <w:rFonts w:ascii="Times New Roman" w:hAnsi="Times New Roman" w:cs="Times New Roman"/>
              </w:rPr>
              <w:t>zdarma</w:t>
            </w:r>
            <w:proofErr w:type="spellEnd"/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3D14">
              <w:rPr>
                <w:rFonts w:ascii="Times New Roman" w:hAnsi="Times New Roman" w:cs="Times New Roman"/>
                <w:b/>
              </w:rPr>
              <w:t>2</w:t>
            </w:r>
            <w:r w:rsidR="00AB4D23">
              <w:rPr>
                <w:rFonts w:ascii="Times New Roman" w:hAnsi="Times New Roman" w:cs="Times New Roman"/>
                <w:b/>
              </w:rPr>
              <w:t>4</w:t>
            </w:r>
            <w:r w:rsidRPr="00B73D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0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Pr="00B73D14">
              <w:rPr>
                <w:rFonts w:ascii="Times New Roman" w:hAnsi="Times New Roman" w:cs="Times New Roman"/>
                <w:b/>
              </w:rPr>
              <w:t>renájom</w:t>
            </w:r>
            <w:proofErr w:type="spellEnd"/>
            <w:r w:rsidRPr="00B73D14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B73D14">
              <w:rPr>
                <w:rFonts w:ascii="Times New Roman" w:hAnsi="Times New Roman" w:cs="Times New Roman"/>
                <w:b/>
              </w:rPr>
              <w:t>kaviareň</w:t>
            </w:r>
            <w:proofErr w:type="spellEnd"/>
            <w:r w:rsidRPr="00B73D14">
              <w:rPr>
                <w:rFonts w:ascii="Times New Roman" w:hAnsi="Times New Roman" w:cs="Times New Roman"/>
                <w:b/>
              </w:rPr>
              <w:t xml:space="preserve"> KD Lednické Rovne</w:t>
            </w:r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a/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svadba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stužková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a pod.     </w:t>
            </w:r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 w:rsidRPr="00EA2B17">
              <w:rPr>
                <w:rFonts w:ascii="Times New Roman" w:hAnsi="Times New Roman" w:cs="Times New Roman"/>
              </w:rPr>
              <w:t>350 €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b/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posedenie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spoločenská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rodinná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oslava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 w:rsidRPr="00EA2B17">
              <w:rPr>
                <w:rFonts w:ascii="Times New Roman" w:hAnsi="Times New Roman" w:cs="Times New Roman"/>
              </w:rPr>
              <w:t xml:space="preserve">180 / 6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</w:t>
            </w:r>
            <w:proofErr w:type="spellEnd"/>
            <w:r w:rsidRPr="00EA2B17">
              <w:rPr>
                <w:rFonts w:ascii="Times New Roman" w:hAnsi="Times New Roman" w:cs="Times New Roman"/>
              </w:rPr>
              <w:t>.</w:t>
            </w:r>
          </w:p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 w:rsidRPr="00EA2B17">
              <w:rPr>
                <w:rFonts w:ascii="Times New Roman" w:hAnsi="Times New Roman" w:cs="Times New Roman"/>
              </w:rPr>
              <w:t xml:space="preserve">(10 € </w:t>
            </w:r>
            <w:proofErr w:type="spellStart"/>
            <w:r w:rsidRPr="00EA2B17">
              <w:rPr>
                <w:rFonts w:ascii="Times New Roman" w:hAnsi="Times New Roman" w:cs="Times New Roman"/>
              </w:rPr>
              <w:t>každá</w:t>
            </w:r>
            <w:proofErr w:type="spellEnd"/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ďalšia</w:t>
            </w:r>
            <w:proofErr w:type="spellEnd"/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</w:t>
            </w:r>
            <w:proofErr w:type="spellEnd"/>
            <w:r w:rsidRPr="00EA2B17">
              <w:rPr>
                <w:rFonts w:ascii="Times New Roman" w:hAnsi="Times New Roman" w:cs="Times New Roman"/>
              </w:rPr>
              <w:t>.)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c/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predajná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B17">
              <w:rPr>
                <w:rFonts w:ascii="Times New Roman" w:hAnsi="Times New Roman" w:cs="Times New Roman"/>
                <w:color w:val="000000"/>
              </w:rPr>
              <w:t xml:space="preserve">200 </w:t>
            </w:r>
            <w:r w:rsidRPr="00EA2B17">
              <w:rPr>
                <w:rFonts w:ascii="Times New Roman" w:hAnsi="Times New Roman" w:cs="Times New Roman"/>
              </w:rPr>
              <w:t>€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d/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kar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schôdza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iná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Pr="00EA2B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2B17">
              <w:rPr>
                <w:rFonts w:ascii="Times New Roman" w:hAnsi="Times New Roman" w:cs="Times New Roman"/>
              </w:rPr>
              <w:t xml:space="preserve">€ / </w:t>
            </w:r>
            <w:r>
              <w:rPr>
                <w:rFonts w:ascii="Times New Roman" w:hAnsi="Times New Roman" w:cs="Times New Roman"/>
              </w:rPr>
              <w:t>2</w:t>
            </w:r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</w:t>
            </w:r>
            <w:proofErr w:type="spellEnd"/>
            <w:r w:rsidRPr="00EA2B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4DDE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(10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každá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ďalšia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hodina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Max. 360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EA2B17">
              <w:rPr>
                <w:rFonts w:ascii="Times New Roman" w:hAnsi="Times New Roman" w:cs="Times New Roman"/>
              </w:rPr>
              <w:t>.</w:t>
            </w:r>
            <w:proofErr w:type="spellEnd"/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3D14">
              <w:rPr>
                <w:rFonts w:ascii="Times New Roman" w:hAnsi="Times New Roman" w:cs="Times New Roman"/>
                <w:b/>
              </w:rPr>
              <w:t>2</w:t>
            </w:r>
            <w:r w:rsidR="00AB4D23">
              <w:rPr>
                <w:rFonts w:ascii="Times New Roman" w:hAnsi="Times New Roman" w:cs="Times New Roman"/>
                <w:b/>
              </w:rPr>
              <w:t>5</w:t>
            </w:r>
            <w:r w:rsidRPr="00B73D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0" w:type="dxa"/>
            <w:vAlign w:val="center"/>
          </w:tcPr>
          <w:p w:rsidR="00FC4DDE" w:rsidRPr="00570452" w:rsidRDefault="00FC4DDE" w:rsidP="00294D8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Pr="00570452">
              <w:rPr>
                <w:rFonts w:ascii="Times New Roman" w:hAnsi="Times New Roman" w:cs="Times New Roman"/>
                <w:b/>
              </w:rPr>
              <w:t>renájom</w:t>
            </w:r>
            <w:proofErr w:type="spellEnd"/>
            <w:r w:rsidRPr="00570452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570452">
              <w:rPr>
                <w:rFonts w:ascii="Times New Roman" w:hAnsi="Times New Roman" w:cs="Times New Roman"/>
                <w:b/>
              </w:rPr>
              <w:t>hlavná</w:t>
            </w:r>
            <w:proofErr w:type="spellEnd"/>
            <w:r w:rsidRPr="005704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  <w:b/>
              </w:rPr>
              <w:t>sála</w:t>
            </w:r>
            <w:proofErr w:type="spellEnd"/>
            <w:r w:rsidRPr="00570452">
              <w:rPr>
                <w:rFonts w:ascii="Times New Roman" w:hAnsi="Times New Roman" w:cs="Times New Roman"/>
                <w:b/>
              </w:rPr>
              <w:t xml:space="preserve"> KD Lednické Rovne</w:t>
            </w:r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a/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svadba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(bez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kaviarne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proofErr w:type="gramStart"/>
            <w:r w:rsidRPr="00570452">
              <w:rPr>
                <w:rFonts w:ascii="Times New Roman" w:hAnsi="Times New Roman" w:cs="Times New Roman"/>
              </w:rPr>
              <w:t>ples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stužková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diskotéka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tanečná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zábava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B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EA2B17">
              <w:rPr>
                <w:rFonts w:ascii="Times New Roman" w:hAnsi="Times New Roman" w:cs="Times New Roman"/>
              </w:rPr>
              <w:t>0</w:t>
            </w:r>
            <w:r w:rsidRPr="00EA2B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2B17">
              <w:rPr>
                <w:rFonts w:ascii="Times New Roman" w:hAnsi="Times New Roman" w:cs="Times New Roman"/>
              </w:rPr>
              <w:t>€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  <w:strike/>
              </w:rPr>
            </w:pPr>
            <w:r w:rsidRPr="00570452">
              <w:rPr>
                <w:rFonts w:ascii="Times New Roman" w:hAnsi="Times New Roman" w:cs="Times New Roman"/>
              </w:rPr>
              <w:t xml:space="preserve">b/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svadba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(s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kaviarňou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proofErr w:type="gramStart"/>
            <w:r w:rsidRPr="00570452">
              <w:rPr>
                <w:rFonts w:ascii="Times New Roman" w:hAnsi="Times New Roman" w:cs="Times New Roman"/>
              </w:rPr>
              <w:t>ples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stužková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diskotéka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tanečná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zábava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550 </w:t>
            </w:r>
            <w:r w:rsidRPr="00EA2B17">
              <w:rPr>
                <w:rFonts w:ascii="Times New Roman" w:hAnsi="Times New Roman" w:cs="Times New Roman"/>
              </w:rPr>
              <w:t>€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c/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posedenie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(bez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kaviarne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) –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spoločenská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rodinná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oslava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1417" w:type="dxa"/>
            <w:vAlign w:val="center"/>
          </w:tcPr>
          <w:p w:rsidR="00FC4DDE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250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/ 6 </w:t>
            </w:r>
            <w:proofErr w:type="spellStart"/>
            <w:r>
              <w:rPr>
                <w:rFonts w:ascii="Times New Roman" w:hAnsi="Times New Roman" w:cs="Times New Roman"/>
              </w:rPr>
              <w:t>hod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4DDE" w:rsidRPr="00AE5168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(12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každá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ďalšia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hodina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d/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posedenie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(s </w:t>
            </w:r>
            <w:proofErr w:type="spellStart"/>
            <w:proofErr w:type="gramStart"/>
            <w:r w:rsidRPr="00570452">
              <w:rPr>
                <w:rFonts w:ascii="Times New Roman" w:hAnsi="Times New Roman" w:cs="Times New Roman"/>
              </w:rPr>
              <w:t>kaviarňou</w:t>
            </w:r>
            <w:proofErr w:type="spellEnd"/>
            <w:r w:rsidRPr="00570452">
              <w:rPr>
                <w:rFonts w:ascii="Times New Roman" w:hAnsi="Times New Roman" w:cs="Times New Roman"/>
              </w:rPr>
              <w:t>)  –</w:t>
            </w:r>
            <w:proofErr w:type="gram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spoločenská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rodinná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oslava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300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/ 6 </w:t>
            </w:r>
            <w:proofErr w:type="spellStart"/>
            <w:r>
              <w:rPr>
                <w:rFonts w:ascii="Times New Roman" w:hAnsi="Times New Roman" w:cs="Times New Roman"/>
              </w:rPr>
              <w:t>hod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4DDE" w:rsidRPr="00AE5168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(15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každá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ďalšia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hodina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f/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predajná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B17">
              <w:rPr>
                <w:rFonts w:ascii="Times New Roman" w:hAnsi="Times New Roman" w:cs="Times New Roman"/>
                <w:color w:val="000000"/>
              </w:rPr>
              <w:t xml:space="preserve">250 </w:t>
            </w:r>
            <w:r w:rsidRPr="00EA2B17">
              <w:rPr>
                <w:rFonts w:ascii="Times New Roman" w:hAnsi="Times New Roman" w:cs="Times New Roman"/>
              </w:rPr>
              <w:t>€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g/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koncert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kultúrne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vystúpenie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iná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B17">
              <w:rPr>
                <w:rFonts w:ascii="Times New Roman" w:hAnsi="Times New Roman" w:cs="Times New Roman"/>
                <w:color w:val="000000"/>
              </w:rPr>
              <w:t xml:space="preserve">400 </w:t>
            </w:r>
            <w:r w:rsidRPr="00EA2B17">
              <w:rPr>
                <w:rFonts w:ascii="Times New Roman" w:hAnsi="Times New Roman" w:cs="Times New Roman"/>
              </w:rPr>
              <w:t>€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3D14">
              <w:rPr>
                <w:rFonts w:ascii="Times New Roman" w:hAnsi="Times New Roman" w:cs="Times New Roman"/>
                <w:b/>
              </w:rPr>
              <w:t>2</w:t>
            </w:r>
            <w:r w:rsidR="00AB4D23">
              <w:rPr>
                <w:rFonts w:ascii="Times New Roman" w:hAnsi="Times New Roman" w:cs="Times New Roman"/>
                <w:b/>
              </w:rPr>
              <w:t>6</w:t>
            </w:r>
            <w:r w:rsidRPr="00B73D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0" w:type="dxa"/>
            <w:vAlign w:val="center"/>
          </w:tcPr>
          <w:p w:rsidR="00FC4DDE" w:rsidRPr="00570452" w:rsidRDefault="00FC4DDE" w:rsidP="00294D8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0452">
              <w:rPr>
                <w:rFonts w:ascii="Times New Roman" w:hAnsi="Times New Roman" w:cs="Times New Roman"/>
                <w:b/>
              </w:rPr>
              <w:t>Prenájom</w:t>
            </w:r>
            <w:proofErr w:type="spellEnd"/>
            <w:r w:rsidRPr="00570452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570452">
              <w:rPr>
                <w:rFonts w:ascii="Times New Roman" w:hAnsi="Times New Roman" w:cs="Times New Roman"/>
                <w:b/>
              </w:rPr>
              <w:t>salónik</w:t>
            </w:r>
            <w:proofErr w:type="spellEnd"/>
            <w:r w:rsidRPr="00570452">
              <w:rPr>
                <w:rFonts w:ascii="Times New Roman" w:hAnsi="Times New Roman" w:cs="Times New Roman"/>
                <w:b/>
              </w:rPr>
              <w:t xml:space="preserve"> KD Lednické Rovne</w:t>
            </w:r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a/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posedenie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spoločenská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rodinná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oslava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 w:rsidRPr="00EA2B17">
              <w:rPr>
                <w:rFonts w:ascii="Times New Roman" w:hAnsi="Times New Roman" w:cs="Times New Roman"/>
                <w:color w:val="000000"/>
              </w:rPr>
              <w:t xml:space="preserve">100 </w:t>
            </w:r>
            <w:r w:rsidRPr="00EA2B17">
              <w:rPr>
                <w:rFonts w:ascii="Times New Roman" w:hAnsi="Times New Roman" w:cs="Times New Roman"/>
              </w:rPr>
              <w:t xml:space="preserve">€ / </w:t>
            </w:r>
            <w:r>
              <w:rPr>
                <w:rFonts w:ascii="Times New Roman" w:hAnsi="Times New Roman" w:cs="Times New Roman"/>
              </w:rPr>
              <w:t>6</w:t>
            </w:r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</w:t>
            </w:r>
            <w:proofErr w:type="spellEnd"/>
            <w:r w:rsidRPr="00EA2B17">
              <w:rPr>
                <w:rFonts w:ascii="Times New Roman" w:hAnsi="Times New Roman" w:cs="Times New Roman"/>
              </w:rPr>
              <w:t>.</w:t>
            </w:r>
          </w:p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B17">
              <w:rPr>
                <w:rFonts w:ascii="Times New Roman" w:hAnsi="Times New Roman" w:cs="Times New Roman"/>
                <w:color w:val="000000"/>
              </w:rPr>
              <w:t xml:space="preserve">(8 </w:t>
            </w:r>
            <w:r w:rsidRPr="00EA2B17">
              <w:rPr>
                <w:rFonts w:ascii="Times New Roman" w:hAnsi="Times New Roman" w:cs="Times New Roman"/>
              </w:rPr>
              <w:t xml:space="preserve">€ </w:t>
            </w:r>
            <w:proofErr w:type="spellStart"/>
            <w:r w:rsidRPr="00EA2B17">
              <w:rPr>
                <w:rFonts w:ascii="Times New Roman" w:hAnsi="Times New Roman" w:cs="Times New Roman"/>
              </w:rPr>
              <w:t>každá</w:t>
            </w:r>
            <w:proofErr w:type="spellEnd"/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ďalšia</w:t>
            </w:r>
            <w:proofErr w:type="spellEnd"/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hodina</w:t>
            </w:r>
            <w:proofErr w:type="spellEnd"/>
            <w:r w:rsidRPr="00EA2B17">
              <w:rPr>
                <w:rFonts w:ascii="Times New Roman" w:hAnsi="Times New Roman" w:cs="Times New Roman"/>
              </w:rPr>
              <w:t>)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Align w:val="center"/>
          </w:tcPr>
          <w:p w:rsidR="00FC4DDE" w:rsidRPr="00570452" w:rsidRDefault="00FC4DDE" w:rsidP="00FC4DDE">
            <w:pPr>
              <w:rPr>
                <w:rFonts w:ascii="Times New Roman" w:hAnsi="Times New Roman" w:cs="Times New Roman"/>
              </w:rPr>
            </w:pPr>
            <w:r w:rsidRPr="00570452">
              <w:rPr>
                <w:rFonts w:ascii="Times New Roman" w:hAnsi="Times New Roman" w:cs="Times New Roman"/>
              </w:rPr>
              <w:t xml:space="preserve">b/ </w:t>
            </w:r>
            <w:proofErr w:type="spellStart"/>
            <w:r w:rsidRPr="00570452">
              <w:rPr>
                <w:rFonts w:ascii="Times New Roman" w:hAnsi="Times New Roman" w:cs="Times New Roman"/>
              </w:rPr>
              <w:t>kar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schôdza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0452">
              <w:rPr>
                <w:rFonts w:ascii="Times New Roman" w:hAnsi="Times New Roman" w:cs="Times New Roman"/>
              </w:rPr>
              <w:t>iná</w:t>
            </w:r>
            <w:proofErr w:type="spellEnd"/>
            <w:r w:rsidRPr="0057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452">
              <w:rPr>
                <w:rFonts w:ascii="Times New Roman" w:hAnsi="Times New Roman" w:cs="Times New Roman"/>
              </w:rPr>
              <w:t>akcia</w:t>
            </w:r>
            <w:proofErr w:type="spellEnd"/>
          </w:p>
        </w:tc>
        <w:tc>
          <w:tcPr>
            <w:tcW w:w="1417" w:type="dxa"/>
            <w:vAlign w:val="center"/>
          </w:tcPr>
          <w:p w:rsidR="00FC4DDE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Pr="00EA2B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2B17">
              <w:rPr>
                <w:rFonts w:ascii="Times New Roman" w:hAnsi="Times New Roman" w:cs="Times New Roman"/>
              </w:rPr>
              <w:t xml:space="preserve">€ / </w:t>
            </w:r>
            <w:r>
              <w:rPr>
                <w:rFonts w:ascii="Times New Roman" w:hAnsi="Times New Roman" w:cs="Times New Roman"/>
              </w:rPr>
              <w:t>2</w:t>
            </w:r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</w:t>
            </w:r>
            <w:proofErr w:type="spellEnd"/>
            <w:r w:rsidRPr="00EA2B17">
              <w:rPr>
                <w:rFonts w:ascii="Times New Roman" w:hAnsi="Times New Roman" w:cs="Times New Roman"/>
              </w:rPr>
              <w:t>.</w:t>
            </w:r>
          </w:p>
          <w:p w:rsidR="00FC4DDE" w:rsidRPr="00EA2B17" w:rsidRDefault="00FC4DDE" w:rsidP="00FC4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(8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každá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ďalšia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hodina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C4DDE" w:rsidRPr="00617EEA" w:rsidTr="00FC4DDE">
        <w:trPr>
          <w:trHeight w:val="227"/>
        </w:trPr>
        <w:tc>
          <w:tcPr>
            <w:tcW w:w="394" w:type="dxa"/>
            <w:vAlign w:val="center"/>
          </w:tcPr>
          <w:p w:rsidR="00FC4DDE" w:rsidRPr="00B73D14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3D14">
              <w:rPr>
                <w:rFonts w:ascii="Times New Roman" w:hAnsi="Times New Roman" w:cs="Times New Roman"/>
                <w:b/>
              </w:rPr>
              <w:t>2</w:t>
            </w:r>
            <w:r w:rsidR="00AB4D23">
              <w:rPr>
                <w:rFonts w:ascii="Times New Roman" w:hAnsi="Times New Roman" w:cs="Times New Roman"/>
                <w:b/>
              </w:rPr>
              <w:t>7</w:t>
            </w:r>
            <w:r w:rsidRPr="00B73D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0" w:type="dxa"/>
            <w:vAlign w:val="center"/>
          </w:tcPr>
          <w:p w:rsidR="00FC4DDE" w:rsidRPr="00B73D14" w:rsidRDefault="00FC4DDE" w:rsidP="00294D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Pr="00B73D14">
              <w:rPr>
                <w:rFonts w:ascii="Times New Roman" w:hAnsi="Times New Roman" w:cs="Times New Roman"/>
                <w:b/>
              </w:rPr>
              <w:t>renájom</w:t>
            </w:r>
            <w:proofErr w:type="spellEnd"/>
            <w:r w:rsidRPr="00B73D14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B73D14">
              <w:rPr>
                <w:rFonts w:ascii="Times New Roman" w:hAnsi="Times New Roman" w:cs="Times New Roman"/>
                <w:b/>
              </w:rPr>
              <w:t>fajčiareň</w:t>
            </w:r>
            <w:proofErr w:type="spellEnd"/>
            <w:r w:rsidRPr="00B73D14">
              <w:rPr>
                <w:rFonts w:ascii="Times New Roman" w:hAnsi="Times New Roman" w:cs="Times New Roman"/>
                <w:b/>
              </w:rPr>
              <w:t xml:space="preserve"> KD Lednické Rovne</w:t>
            </w:r>
          </w:p>
        </w:tc>
        <w:tc>
          <w:tcPr>
            <w:tcW w:w="1417" w:type="dxa"/>
            <w:vAlign w:val="center"/>
          </w:tcPr>
          <w:p w:rsidR="00FC4DDE" w:rsidRDefault="00FC4DDE" w:rsidP="00FC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EA2B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2B17">
              <w:rPr>
                <w:rFonts w:ascii="Times New Roman" w:hAnsi="Times New Roman" w:cs="Times New Roman"/>
              </w:rPr>
              <w:t xml:space="preserve">€ / </w:t>
            </w:r>
            <w:r>
              <w:rPr>
                <w:rFonts w:ascii="Times New Roman" w:hAnsi="Times New Roman" w:cs="Times New Roman"/>
              </w:rPr>
              <w:t>2</w:t>
            </w:r>
            <w:r w:rsidRPr="00EA2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B17">
              <w:rPr>
                <w:rFonts w:ascii="Times New Roman" w:hAnsi="Times New Roman" w:cs="Times New Roman"/>
              </w:rPr>
              <w:t>hod</w:t>
            </w:r>
            <w:proofErr w:type="spellEnd"/>
            <w:r w:rsidRPr="00EA2B17">
              <w:rPr>
                <w:rFonts w:ascii="Times New Roman" w:hAnsi="Times New Roman" w:cs="Times New Roman"/>
              </w:rPr>
              <w:t>.</w:t>
            </w:r>
          </w:p>
          <w:p w:rsidR="00FC4DDE" w:rsidRPr="00EA2B17" w:rsidRDefault="00FC4DDE" w:rsidP="00FC4DD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(5 </w:t>
            </w:r>
            <w:r w:rsidRPr="00EA2B17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každá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ďalšia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hodina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EA2B17">
              <w:rPr>
                <w:rFonts w:ascii="Times New Roman" w:hAnsi="Times New Roman" w:cs="Times New Roman"/>
              </w:rPr>
              <w:t>.</w:t>
            </w:r>
          </w:p>
        </w:tc>
      </w:tr>
      <w:tr w:rsidR="00294D81" w:rsidRPr="00617EEA" w:rsidTr="008149F0">
        <w:trPr>
          <w:trHeight w:val="227"/>
        </w:trPr>
        <w:tc>
          <w:tcPr>
            <w:tcW w:w="394" w:type="dxa"/>
          </w:tcPr>
          <w:p w:rsidR="00294D81" w:rsidRPr="008B1967" w:rsidRDefault="00294D81" w:rsidP="00AB4D2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86A3D">
              <w:rPr>
                <w:rFonts w:ascii="Times New Roman" w:hAnsi="Times New Roman" w:cs="Times New Roman"/>
                <w:b/>
              </w:rPr>
              <w:t>2</w:t>
            </w:r>
            <w:r w:rsidR="00AB4D23">
              <w:rPr>
                <w:rFonts w:ascii="Times New Roman" w:hAnsi="Times New Roman" w:cs="Times New Roman"/>
                <w:b/>
              </w:rPr>
              <w:t>8</w:t>
            </w:r>
            <w:r w:rsidRPr="00F86A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0" w:type="dxa"/>
          </w:tcPr>
          <w:p w:rsidR="00294D81" w:rsidRPr="008B1967" w:rsidRDefault="00294D81" w:rsidP="00294D81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Pr="00B73D14">
              <w:rPr>
                <w:rFonts w:ascii="Times New Roman" w:hAnsi="Times New Roman" w:cs="Times New Roman"/>
                <w:b/>
              </w:rPr>
              <w:t>renájom</w:t>
            </w:r>
            <w:proofErr w:type="spellEnd"/>
            <w:r w:rsidRPr="008B19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plôch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historickom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1967">
              <w:rPr>
                <w:rFonts w:ascii="Times New Roman" w:hAnsi="Times New Roman" w:cs="Times New Roman"/>
                <w:b/>
              </w:rPr>
              <w:t>parku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Lednické Rovne </w:t>
            </w:r>
            <w:r w:rsidRPr="00F86A3D">
              <w:rPr>
                <w:rFonts w:ascii="Times New Roman" w:hAnsi="Times New Roman" w:cs="Times New Roman"/>
              </w:rPr>
              <w:t>(</w:t>
            </w:r>
            <w:proofErr w:type="spellStart"/>
            <w:r w:rsidRPr="00F86A3D">
              <w:rPr>
                <w:rFonts w:ascii="Times New Roman" w:hAnsi="Times New Roman" w:cs="Times New Roman"/>
              </w:rPr>
              <w:t>mimo</w:t>
            </w:r>
            <w:proofErr w:type="spellEnd"/>
            <w:r w:rsidRPr="00F86A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3D">
              <w:rPr>
                <w:rFonts w:ascii="Times New Roman" w:hAnsi="Times New Roman" w:cs="Times New Roman"/>
              </w:rPr>
              <w:t>obje</w:t>
            </w:r>
            <w:r>
              <w:rPr>
                <w:rFonts w:ascii="Times New Roman" w:hAnsi="Times New Roman" w:cs="Times New Roman"/>
              </w:rPr>
              <w:t>ktov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v </w:t>
            </w:r>
            <w:proofErr w:type="spellStart"/>
            <w:r>
              <w:rPr>
                <w:rFonts w:ascii="Times New Roman" w:hAnsi="Times New Roman" w:cs="Times New Roman"/>
              </w:rPr>
              <w:t>ňom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nachádzajúcich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</w:rPr>
              <w:t>mauzóleum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kostol</w:t>
            </w:r>
            <w:proofErr w:type="spellEnd"/>
            <w:r>
              <w:rPr>
                <w:rFonts w:ascii="Times New Roman" w:hAnsi="Times New Roman" w:cs="Times New Roman"/>
              </w:rPr>
              <w:t>/)</w:t>
            </w:r>
          </w:p>
        </w:tc>
        <w:tc>
          <w:tcPr>
            <w:tcW w:w="1417" w:type="dxa"/>
          </w:tcPr>
          <w:p w:rsidR="00294D81" w:rsidRPr="00F41011" w:rsidRDefault="00294D81" w:rsidP="00294D81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0,18 €/m</w:t>
            </w:r>
            <w:r w:rsidRPr="00F4101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deň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294D81" w:rsidRPr="001C0B1D" w:rsidRDefault="00294D81" w:rsidP="00294D81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0B1D">
        <w:rPr>
          <w:rFonts w:ascii="Times New Roman" w:hAnsi="Times New Roman" w:cs="Times New Roman"/>
          <w:sz w:val="20"/>
          <w:szCs w:val="20"/>
        </w:rPr>
        <w:t>*Trvanie akcie (vrátane času prípravných a likvidačných prác)</w:t>
      </w:r>
    </w:p>
    <w:p w:rsidR="007112F7" w:rsidRPr="00617EEA" w:rsidRDefault="007112F7" w:rsidP="00A7677B">
      <w:pPr>
        <w:pStyle w:val="Bezriadkovania"/>
        <w:jc w:val="center"/>
        <w:rPr>
          <w:rFonts w:ascii="Times New Roman" w:hAnsi="Times New Roman" w:cs="Times New Roman"/>
          <w:b/>
          <w:u w:val="single"/>
        </w:rPr>
      </w:pPr>
    </w:p>
    <w:p w:rsidR="00AB4D23" w:rsidRDefault="00AB4D23" w:rsidP="00D8692C">
      <w:pPr>
        <w:rPr>
          <w:rFonts w:ascii="Times New Roman" w:hAnsi="Times New Roman" w:cs="Times New Roman"/>
          <w:u w:val="single"/>
        </w:rPr>
      </w:pPr>
    </w:p>
    <w:p w:rsidR="00817478" w:rsidRPr="00617EEA" w:rsidRDefault="00F61B0B" w:rsidP="00D8692C">
      <w:pPr>
        <w:rPr>
          <w:rFonts w:ascii="Times New Roman" w:hAnsi="Times New Roman" w:cs="Times New Roman"/>
          <w:u w:val="single"/>
        </w:rPr>
      </w:pPr>
      <w:r w:rsidRPr="00617EEA">
        <w:rPr>
          <w:rFonts w:ascii="Times New Roman" w:hAnsi="Times New Roman" w:cs="Times New Roman"/>
          <w:u w:val="single"/>
        </w:rPr>
        <w:lastRenderedPageBreak/>
        <w:t xml:space="preserve">Poznámka: </w:t>
      </w:r>
    </w:p>
    <w:p w:rsidR="00F61B0B" w:rsidRPr="00617EEA" w:rsidRDefault="00D65DEF" w:rsidP="00F61B0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Jednoh</w:t>
      </w:r>
      <w:r w:rsidR="00F61B0B" w:rsidRPr="00617EEA">
        <w:rPr>
          <w:rFonts w:ascii="Times New Roman" w:hAnsi="Times New Roman" w:cs="Times New Roman"/>
          <w:b/>
        </w:rPr>
        <w:t>rob</w:t>
      </w:r>
      <w:r w:rsidR="00F61B0B" w:rsidRPr="00617EEA">
        <w:rPr>
          <w:rFonts w:ascii="Times New Roman" w:hAnsi="Times New Roman" w:cs="Times New Roman"/>
        </w:rPr>
        <w:t xml:space="preserve"> je hrobové miesto, ktoré vzniklo vykopaním jamy na uloženie rakvy s ľudskými pozostatkami alebo ostatkami do zeme.</w:t>
      </w:r>
    </w:p>
    <w:p w:rsidR="00F61B0B" w:rsidRPr="00617EEA" w:rsidRDefault="00F61B0B" w:rsidP="00F61B0B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617EEA">
        <w:rPr>
          <w:rFonts w:ascii="Times New Roman" w:hAnsi="Times New Roman" w:cs="Times New Roman"/>
          <w:b/>
        </w:rPr>
        <w:t>Dvojhrob</w:t>
      </w:r>
      <w:proofErr w:type="spellEnd"/>
      <w:r w:rsidRPr="00617EEA">
        <w:rPr>
          <w:rFonts w:ascii="Times New Roman" w:hAnsi="Times New Roman" w:cs="Times New Roman"/>
        </w:rPr>
        <w:t xml:space="preserve"> je hrobové miesto, ktoré svojimi rozmermi umožňuje uloženie dv</w:t>
      </w:r>
      <w:r w:rsidR="001E77FC">
        <w:rPr>
          <w:rFonts w:ascii="Times New Roman" w:hAnsi="Times New Roman" w:cs="Times New Roman"/>
        </w:rPr>
        <w:t>och alebo viacerých rakiev</w:t>
      </w:r>
      <w:r w:rsidRPr="00617EEA">
        <w:rPr>
          <w:rFonts w:ascii="Times New Roman" w:hAnsi="Times New Roman" w:cs="Times New Roman"/>
        </w:rPr>
        <w:t xml:space="preserve"> s ľudskými pozostatkami alebo ostatkami bezprostredne vedľa seba.</w:t>
      </w:r>
    </w:p>
    <w:p w:rsidR="00F61B0B" w:rsidRPr="00617EEA" w:rsidRDefault="00F61B0B" w:rsidP="00F61B0B">
      <w:pPr>
        <w:spacing w:after="120"/>
        <w:jc w:val="both"/>
        <w:rPr>
          <w:rFonts w:ascii="Times New Roman" w:hAnsi="Times New Roman" w:cs="Times New Roman"/>
        </w:rPr>
      </w:pPr>
      <w:r w:rsidRPr="00617EEA">
        <w:rPr>
          <w:rFonts w:ascii="Times New Roman" w:hAnsi="Times New Roman" w:cs="Times New Roman"/>
          <w:b/>
        </w:rPr>
        <w:t>Detský hrob</w:t>
      </w:r>
      <w:r w:rsidRPr="00617EEA">
        <w:rPr>
          <w:rFonts w:ascii="Times New Roman" w:hAnsi="Times New Roman" w:cs="Times New Roman"/>
        </w:rPr>
        <w:t xml:space="preserve"> je hrob s </w:t>
      </w:r>
      <w:proofErr w:type="spellStart"/>
      <w:r w:rsidRPr="00617EEA">
        <w:rPr>
          <w:rFonts w:ascii="Times New Roman" w:hAnsi="Times New Roman" w:cs="Times New Roman"/>
        </w:rPr>
        <w:t>pochovávacou</w:t>
      </w:r>
      <w:proofErr w:type="spellEnd"/>
      <w:r w:rsidRPr="00617EEA">
        <w:rPr>
          <w:rFonts w:ascii="Times New Roman" w:hAnsi="Times New Roman" w:cs="Times New Roman"/>
        </w:rPr>
        <w:t xml:space="preserve"> plochou o rozmeroch 50 cm x 80 cm.</w:t>
      </w:r>
    </w:p>
    <w:p w:rsidR="00F61B0B" w:rsidRPr="00617EEA" w:rsidRDefault="00F61B0B" w:rsidP="00F61B0B">
      <w:pPr>
        <w:spacing w:after="120"/>
        <w:jc w:val="both"/>
        <w:rPr>
          <w:rFonts w:ascii="Times New Roman" w:hAnsi="Times New Roman" w:cs="Times New Roman"/>
        </w:rPr>
      </w:pPr>
      <w:r w:rsidRPr="00617EEA">
        <w:rPr>
          <w:rFonts w:ascii="Times New Roman" w:hAnsi="Times New Roman" w:cs="Times New Roman"/>
          <w:b/>
        </w:rPr>
        <w:t>Hrobka</w:t>
      </w:r>
      <w:r w:rsidRPr="00617EEA">
        <w:rPr>
          <w:rFonts w:ascii="Times New Roman" w:hAnsi="Times New Roman" w:cs="Times New Roman"/>
        </w:rPr>
        <w:t xml:space="preserve"> je uzatvorený priestor vybudovaný s použitím stavebných materiálov, ktorý slúži na ukladanie rakiev s ľudskými pozostatkami alebo ostatkami, kde sa rakva nezasypáva zeminou.</w:t>
      </w:r>
    </w:p>
    <w:p w:rsidR="00F61B0B" w:rsidRPr="00617EEA" w:rsidRDefault="00F61B0B" w:rsidP="00F61B0B">
      <w:pPr>
        <w:spacing w:after="120"/>
        <w:jc w:val="both"/>
        <w:rPr>
          <w:rFonts w:ascii="Times New Roman" w:hAnsi="Times New Roman" w:cs="Times New Roman"/>
        </w:rPr>
      </w:pPr>
      <w:r w:rsidRPr="00617EEA">
        <w:rPr>
          <w:rFonts w:ascii="Times New Roman" w:hAnsi="Times New Roman" w:cs="Times New Roman"/>
          <w:b/>
        </w:rPr>
        <w:t>Urnové miesto</w:t>
      </w:r>
      <w:r w:rsidRPr="00617EEA">
        <w:rPr>
          <w:rFonts w:ascii="Times New Roman" w:hAnsi="Times New Roman" w:cs="Times New Roman"/>
        </w:rPr>
        <w:t xml:space="preserve"> je miesto na cintoríne na uloženie urny s popolom do zeme.</w:t>
      </w:r>
    </w:p>
    <w:p w:rsidR="00F61B0B" w:rsidRPr="00617EEA" w:rsidRDefault="00F61B0B" w:rsidP="00F61B0B">
      <w:pPr>
        <w:jc w:val="both"/>
        <w:rPr>
          <w:rFonts w:ascii="Times New Roman" w:hAnsi="Times New Roman" w:cs="Times New Roman"/>
        </w:rPr>
      </w:pPr>
      <w:r w:rsidRPr="00617EEA">
        <w:rPr>
          <w:rFonts w:ascii="Times New Roman" w:hAnsi="Times New Roman" w:cs="Times New Roman"/>
          <w:b/>
        </w:rPr>
        <w:t>Kolumbárium</w:t>
      </w:r>
      <w:r w:rsidRPr="00617EEA">
        <w:rPr>
          <w:rFonts w:ascii="Times New Roman" w:hAnsi="Times New Roman" w:cs="Times New Roman"/>
        </w:rPr>
        <w:t xml:space="preserve"> je miesto na cintoríne na uloženie ur</w:t>
      </w:r>
      <w:bookmarkStart w:id="2" w:name="_GoBack"/>
      <w:bookmarkEnd w:id="2"/>
      <w:r w:rsidRPr="00617EEA">
        <w:rPr>
          <w:rFonts w:ascii="Times New Roman" w:hAnsi="Times New Roman" w:cs="Times New Roman"/>
        </w:rPr>
        <w:t xml:space="preserve">ny s popolom v urnovom múre. </w:t>
      </w:r>
    </w:p>
    <w:sectPr w:rsidR="00F61B0B" w:rsidRPr="00617EEA" w:rsidSect="00180B1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A85" w:rsidRDefault="00C71A85" w:rsidP="00180B15">
      <w:pPr>
        <w:spacing w:after="0" w:line="240" w:lineRule="auto"/>
      </w:pPr>
      <w:r>
        <w:separator/>
      </w:r>
    </w:p>
  </w:endnote>
  <w:endnote w:type="continuationSeparator" w:id="0">
    <w:p w:rsidR="00C71A85" w:rsidRDefault="00C71A85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Content>
          <w:p w:rsidR="00A327CE" w:rsidRDefault="00A327CE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7CE" w:rsidRPr="0003170D" w:rsidRDefault="00A327CE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A327CE" w:rsidRPr="0003170D" w:rsidRDefault="00A327CE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:rsidR="00A327CE" w:rsidRPr="0003170D" w:rsidRDefault="00A327CE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4/2026</w:t>
            </w:r>
          </w:p>
          <w:p w:rsidR="00A327CE" w:rsidRPr="00254C58" w:rsidRDefault="00A327CE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B4D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A85" w:rsidRDefault="00C71A85" w:rsidP="00180B15">
      <w:pPr>
        <w:spacing w:after="0" w:line="240" w:lineRule="auto"/>
      </w:pPr>
      <w:r>
        <w:separator/>
      </w:r>
    </w:p>
  </w:footnote>
  <w:footnote w:type="continuationSeparator" w:id="0">
    <w:p w:rsidR="00C71A85" w:rsidRDefault="00C71A85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7E7"/>
    <w:multiLevelType w:val="hybridMultilevel"/>
    <w:tmpl w:val="B652001A"/>
    <w:lvl w:ilvl="0" w:tplc="43AA47EE">
      <w:start w:val="1"/>
      <w:numFmt w:val="decimal"/>
      <w:lvlText w:val="%1."/>
      <w:lvlJc w:val="left"/>
      <w:pPr>
        <w:ind w:left="630" w:hanging="63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B56"/>
    <w:multiLevelType w:val="hybridMultilevel"/>
    <w:tmpl w:val="C38A3F7A"/>
    <w:lvl w:ilvl="0" w:tplc="8F6A53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A9"/>
    <w:multiLevelType w:val="hybridMultilevel"/>
    <w:tmpl w:val="F4CCE8E4"/>
    <w:lvl w:ilvl="0" w:tplc="31529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DE2"/>
    <w:multiLevelType w:val="hybridMultilevel"/>
    <w:tmpl w:val="30FEFE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47219"/>
    <w:multiLevelType w:val="hybridMultilevel"/>
    <w:tmpl w:val="3CC0268C"/>
    <w:lvl w:ilvl="0" w:tplc="C5749A5C">
      <w:start w:val="1"/>
      <w:numFmt w:val="lowerLetter"/>
      <w:lvlText w:val="%1)"/>
      <w:lvlJc w:val="left"/>
      <w:pPr>
        <w:ind w:left="3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1" w:hanging="360"/>
      </w:pPr>
    </w:lvl>
    <w:lvl w:ilvl="2" w:tplc="041B001B" w:tentative="1">
      <w:start w:val="1"/>
      <w:numFmt w:val="lowerRoman"/>
      <w:lvlText w:val="%3."/>
      <w:lvlJc w:val="right"/>
      <w:pPr>
        <w:ind w:left="1831" w:hanging="180"/>
      </w:pPr>
    </w:lvl>
    <w:lvl w:ilvl="3" w:tplc="041B000F" w:tentative="1">
      <w:start w:val="1"/>
      <w:numFmt w:val="decimal"/>
      <w:lvlText w:val="%4."/>
      <w:lvlJc w:val="left"/>
      <w:pPr>
        <w:ind w:left="2551" w:hanging="360"/>
      </w:pPr>
    </w:lvl>
    <w:lvl w:ilvl="4" w:tplc="041B0019" w:tentative="1">
      <w:start w:val="1"/>
      <w:numFmt w:val="lowerLetter"/>
      <w:lvlText w:val="%5."/>
      <w:lvlJc w:val="left"/>
      <w:pPr>
        <w:ind w:left="3271" w:hanging="360"/>
      </w:pPr>
    </w:lvl>
    <w:lvl w:ilvl="5" w:tplc="041B001B" w:tentative="1">
      <w:start w:val="1"/>
      <w:numFmt w:val="lowerRoman"/>
      <w:lvlText w:val="%6."/>
      <w:lvlJc w:val="right"/>
      <w:pPr>
        <w:ind w:left="3991" w:hanging="180"/>
      </w:pPr>
    </w:lvl>
    <w:lvl w:ilvl="6" w:tplc="041B000F" w:tentative="1">
      <w:start w:val="1"/>
      <w:numFmt w:val="decimal"/>
      <w:lvlText w:val="%7."/>
      <w:lvlJc w:val="left"/>
      <w:pPr>
        <w:ind w:left="4711" w:hanging="360"/>
      </w:pPr>
    </w:lvl>
    <w:lvl w:ilvl="7" w:tplc="041B0019" w:tentative="1">
      <w:start w:val="1"/>
      <w:numFmt w:val="lowerLetter"/>
      <w:lvlText w:val="%8."/>
      <w:lvlJc w:val="left"/>
      <w:pPr>
        <w:ind w:left="5431" w:hanging="360"/>
      </w:pPr>
    </w:lvl>
    <w:lvl w:ilvl="8" w:tplc="041B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405E0C8F"/>
    <w:multiLevelType w:val="hybridMultilevel"/>
    <w:tmpl w:val="EA4850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F1A6D"/>
    <w:multiLevelType w:val="hybridMultilevel"/>
    <w:tmpl w:val="CF8CE6E2"/>
    <w:lvl w:ilvl="0" w:tplc="3404C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15944"/>
    <w:rsid w:val="0003012E"/>
    <w:rsid w:val="000432AC"/>
    <w:rsid w:val="00043A1F"/>
    <w:rsid w:val="000721CA"/>
    <w:rsid w:val="000767AC"/>
    <w:rsid w:val="000812E2"/>
    <w:rsid w:val="000916C9"/>
    <w:rsid w:val="00092D78"/>
    <w:rsid w:val="000A016C"/>
    <w:rsid w:val="000B3004"/>
    <w:rsid w:val="000B3013"/>
    <w:rsid w:val="000C1285"/>
    <w:rsid w:val="000C1AB8"/>
    <w:rsid w:val="000C5216"/>
    <w:rsid w:val="000E0A22"/>
    <w:rsid w:val="000E0C19"/>
    <w:rsid w:val="000E169E"/>
    <w:rsid w:val="00111427"/>
    <w:rsid w:val="0013285D"/>
    <w:rsid w:val="0013560A"/>
    <w:rsid w:val="001561B8"/>
    <w:rsid w:val="0016142B"/>
    <w:rsid w:val="00163051"/>
    <w:rsid w:val="001703C0"/>
    <w:rsid w:val="00174C56"/>
    <w:rsid w:val="00176B70"/>
    <w:rsid w:val="00180B15"/>
    <w:rsid w:val="00192E7A"/>
    <w:rsid w:val="001A2F92"/>
    <w:rsid w:val="001A4ABE"/>
    <w:rsid w:val="001C229F"/>
    <w:rsid w:val="001C54EB"/>
    <w:rsid w:val="001D5F54"/>
    <w:rsid w:val="001E77FC"/>
    <w:rsid w:val="00207DA7"/>
    <w:rsid w:val="002376FE"/>
    <w:rsid w:val="00254C58"/>
    <w:rsid w:val="00270CA1"/>
    <w:rsid w:val="00272919"/>
    <w:rsid w:val="00277C45"/>
    <w:rsid w:val="0028312E"/>
    <w:rsid w:val="00286535"/>
    <w:rsid w:val="00294D81"/>
    <w:rsid w:val="002A7862"/>
    <w:rsid w:val="002C1B00"/>
    <w:rsid w:val="002C1F2D"/>
    <w:rsid w:val="002F3D43"/>
    <w:rsid w:val="00320578"/>
    <w:rsid w:val="003303C8"/>
    <w:rsid w:val="00341E1A"/>
    <w:rsid w:val="003432F0"/>
    <w:rsid w:val="003437A4"/>
    <w:rsid w:val="00355D7C"/>
    <w:rsid w:val="00367C9C"/>
    <w:rsid w:val="003C06E6"/>
    <w:rsid w:val="003C2E96"/>
    <w:rsid w:val="003E08D2"/>
    <w:rsid w:val="0042653E"/>
    <w:rsid w:val="00433BD8"/>
    <w:rsid w:val="00436D15"/>
    <w:rsid w:val="00475046"/>
    <w:rsid w:val="004919DA"/>
    <w:rsid w:val="0049521C"/>
    <w:rsid w:val="00495391"/>
    <w:rsid w:val="004D0110"/>
    <w:rsid w:val="004E3863"/>
    <w:rsid w:val="004E5B4A"/>
    <w:rsid w:val="00500EFD"/>
    <w:rsid w:val="0050422B"/>
    <w:rsid w:val="00504CE0"/>
    <w:rsid w:val="00506281"/>
    <w:rsid w:val="0053575A"/>
    <w:rsid w:val="00535813"/>
    <w:rsid w:val="00552126"/>
    <w:rsid w:val="00555816"/>
    <w:rsid w:val="00574D08"/>
    <w:rsid w:val="00582745"/>
    <w:rsid w:val="005C30BF"/>
    <w:rsid w:val="005C3F73"/>
    <w:rsid w:val="005C46AB"/>
    <w:rsid w:val="005C522F"/>
    <w:rsid w:val="005D60E0"/>
    <w:rsid w:val="0060105C"/>
    <w:rsid w:val="0061145E"/>
    <w:rsid w:val="00613ED6"/>
    <w:rsid w:val="00616BC8"/>
    <w:rsid w:val="00617EEA"/>
    <w:rsid w:val="006237F7"/>
    <w:rsid w:val="00635224"/>
    <w:rsid w:val="00674102"/>
    <w:rsid w:val="00685434"/>
    <w:rsid w:val="00690C3F"/>
    <w:rsid w:val="0069118A"/>
    <w:rsid w:val="00691BAF"/>
    <w:rsid w:val="00693CBB"/>
    <w:rsid w:val="006A33D3"/>
    <w:rsid w:val="006A3973"/>
    <w:rsid w:val="006B011F"/>
    <w:rsid w:val="006B1FAC"/>
    <w:rsid w:val="006D758D"/>
    <w:rsid w:val="006F2929"/>
    <w:rsid w:val="007112F7"/>
    <w:rsid w:val="0071195E"/>
    <w:rsid w:val="00731334"/>
    <w:rsid w:val="00750DC5"/>
    <w:rsid w:val="007567B6"/>
    <w:rsid w:val="00765978"/>
    <w:rsid w:val="0079225B"/>
    <w:rsid w:val="007924B2"/>
    <w:rsid w:val="00793C6C"/>
    <w:rsid w:val="00794CA9"/>
    <w:rsid w:val="007A7D22"/>
    <w:rsid w:val="007C248C"/>
    <w:rsid w:val="007C53F8"/>
    <w:rsid w:val="007F497B"/>
    <w:rsid w:val="007F5B2C"/>
    <w:rsid w:val="00800D47"/>
    <w:rsid w:val="00802F2D"/>
    <w:rsid w:val="0081453F"/>
    <w:rsid w:val="00817478"/>
    <w:rsid w:val="00831453"/>
    <w:rsid w:val="00842F24"/>
    <w:rsid w:val="00843816"/>
    <w:rsid w:val="00854CA6"/>
    <w:rsid w:val="00855DE8"/>
    <w:rsid w:val="008626F7"/>
    <w:rsid w:val="00866E69"/>
    <w:rsid w:val="00873C6D"/>
    <w:rsid w:val="00880150"/>
    <w:rsid w:val="0088115C"/>
    <w:rsid w:val="00885355"/>
    <w:rsid w:val="0089650E"/>
    <w:rsid w:val="008C01F1"/>
    <w:rsid w:val="008E31D0"/>
    <w:rsid w:val="008F3247"/>
    <w:rsid w:val="008F4157"/>
    <w:rsid w:val="00901DF0"/>
    <w:rsid w:val="00904D58"/>
    <w:rsid w:val="00907A87"/>
    <w:rsid w:val="00910753"/>
    <w:rsid w:val="00911725"/>
    <w:rsid w:val="00912B6A"/>
    <w:rsid w:val="00931986"/>
    <w:rsid w:val="00934533"/>
    <w:rsid w:val="009769EA"/>
    <w:rsid w:val="0099478D"/>
    <w:rsid w:val="009A53D3"/>
    <w:rsid w:val="009C4046"/>
    <w:rsid w:val="009C75E3"/>
    <w:rsid w:val="009D3FEC"/>
    <w:rsid w:val="009E367F"/>
    <w:rsid w:val="009F5FCA"/>
    <w:rsid w:val="00A1384F"/>
    <w:rsid w:val="00A14BD9"/>
    <w:rsid w:val="00A16F1B"/>
    <w:rsid w:val="00A21C6A"/>
    <w:rsid w:val="00A270C2"/>
    <w:rsid w:val="00A327CE"/>
    <w:rsid w:val="00A43166"/>
    <w:rsid w:val="00A52412"/>
    <w:rsid w:val="00A537A3"/>
    <w:rsid w:val="00A54555"/>
    <w:rsid w:val="00A54D0D"/>
    <w:rsid w:val="00A555FA"/>
    <w:rsid w:val="00A61712"/>
    <w:rsid w:val="00A75EFA"/>
    <w:rsid w:val="00A7677B"/>
    <w:rsid w:val="00A821B7"/>
    <w:rsid w:val="00AA5311"/>
    <w:rsid w:val="00AA5E19"/>
    <w:rsid w:val="00AA68F3"/>
    <w:rsid w:val="00AB1240"/>
    <w:rsid w:val="00AB4D23"/>
    <w:rsid w:val="00AC6ACC"/>
    <w:rsid w:val="00AE13C9"/>
    <w:rsid w:val="00AE4245"/>
    <w:rsid w:val="00AF0DBF"/>
    <w:rsid w:val="00AF5218"/>
    <w:rsid w:val="00B33D9A"/>
    <w:rsid w:val="00B46334"/>
    <w:rsid w:val="00B60294"/>
    <w:rsid w:val="00B61448"/>
    <w:rsid w:val="00B71182"/>
    <w:rsid w:val="00B811DF"/>
    <w:rsid w:val="00B853C6"/>
    <w:rsid w:val="00B8625F"/>
    <w:rsid w:val="00B946A6"/>
    <w:rsid w:val="00BA1714"/>
    <w:rsid w:val="00BB4282"/>
    <w:rsid w:val="00BB42CE"/>
    <w:rsid w:val="00BB5C77"/>
    <w:rsid w:val="00BC5CB8"/>
    <w:rsid w:val="00BD3703"/>
    <w:rsid w:val="00BD4B5B"/>
    <w:rsid w:val="00BD581B"/>
    <w:rsid w:val="00C1668C"/>
    <w:rsid w:val="00C17A42"/>
    <w:rsid w:val="00C2446B"/>
    <w:rsid w:val="00C42C71"/>
    <w:rsid w:val="00C63069"/>
    <w:rsid w:val="00C65D6D"/>
    <w:rsid w:val="00C71A85"/>
    <w:rsid w:val="00C874BD"/>
    <w:rsid w:val="00C92489"/>
    <w:rsid w:val="00CA02E5"/>
    <w:rsid w:val="00CA47B6"/>
    <w:rsid w:val="00CA746B"/>
    <w:rsid w:val="00CB7558"/>
    <w:rsid w:val="00CD6C96"/>
    <w:rsid w:val="00CF0226"/>
    <w:rsid w:val="00D0779B"/>
    <w:rsid w:val="00D14BBD"/>
    <w:rsid w:val="00D34E8F"/>
    <w:rsid w:val="00D4520E"/>
    <w:rsid w:val="00D45944"/>
    <w:rsid w:val="00D65DEF"/>
    <w:rsid w:val="00D72D80"/>
    <w:rsid w:val="00D8692C"/>
    <w:rsid w:val="00DA5942"/>
    <w:rsid w:val="00DA7C8D"/>
    <w:rsid w:val="00DC376A"/>
    <w:rsid w:val="00DC3DD9"/>
    <w:rsid w:val="00DD39F5"/>
    <w:rsid w:val="00E10672"/>
    <w:rsid w:val="00E17C25"/>
    <w:rsid w:val="00E208B0"/>
    <w:rsid w:val="00E214E4"/>
    <w:rsid w:val="00E54ACB"/>
    <w:rsid w:val="00E640EC"/>
    <w:rsid w:val="00E6738F"/>
    <w:rsid w:val="00E742D0"/>
    <w:rsid w:val="00E86DF4"/>
    <w:rsid w:val="00E930D6"/>
    <w:rsid w:val="00E97297"/>
    <w:rsid w:val="00E97342"/>
    <w:rsid w:val="00EA3F52"/>
    <w:rsid w:val="00EA4D62"/>
    <w:rsid w:val="00EC6027"/>
    <w:rsid w:val="00EF0AD3"/>
    <w:rsid w:val="00EF2483"/>
    <w:rsid w:val="00F179E6"/>
    <w:rsid w:val="00F3750D"/>
    <w:rsid w:val="00F51365"/>
    <w:rsid w:val="00F53A90"/>
    <w:rsid w:val="00F61B0B"/>
    <w:rsid w:val="00F700B1"/>
    <w:rsid w:val="00F836F3"/>
    <w:rsid w:val="00FC4DDE"/>
    <w:rsid w:val="00FD6789"/>
    <w:rsid w:val="00FD75B4"/>
    <w:rsid w:val="00FE328C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E21B4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767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7677B"/>
    <w:pPr>
      <w:widowControl w:val="0"/>
      <w:autoSpaceDE w:val="0"/>
      <w:autoSpaceDN w:val="0"/>
      <w:spacing w:after="0" w:line="207" w:lineRule="exact"/>
    </w:pPr>
    <w:rPr>
      <w:rFonts w:ascii="Times New Roman" w:eastAsia="Times New Roman" w:hAnsi="Times New Roman" w:cs="Times New Roman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DAE0-6DD7-4991-B580-D7AA229A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PAVUČKOVÁ Dominika</cp:lastModifiedBy>
  <cp:revision>18</cp:revision>
  <cp:lastPrinted>2021-11-23T13:11:00Z</cp:lastPrinted>
  <dcterms:created xsi:type="dcterms:W3CDTF">2023-01-24T12:43:00Z</dcterms:created>
  <dcterms:modified xsi:type="dcterms:W3CDTF">2026-06-09T12:48:00Z</dcterms:modified>
</cp:coreProperties>
</file>