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4F" w:rsidRPr="000A5AE4" w:rsidRDefault="00EA484F" w:rsidP="00EA484F">
      <w:pPr>
        <w:pStyle w:val="Default"/>
        <w:rPr>
          <w:color w:val="auto"/>
        </w:rPr>
      </w:pPr>
    </w:p>
    <w:p w:rsidR="00465BC2" w:rsidRPr="000A5AE4" w:rsidRDefault="006D2495" w:rsidP="005D0CB4">
      <w:pPr>
        <w:pStyle w:val="Default"/>
        <w:jc w:val="center"/>
        <w:rPr>
          <w:b/>
          <w:color w:val="auto"/>
          <w:sz w:val="32"/>
          <w:szCs w:val="32"/>
          <w:u w:val="single"/>
        </w:rPr>
      </w:pPr>
      <w:r w:rsidRPr="000A5AE4">
        <w:rPr>
          <w:b/>
          <w:color w:val="auto"/>
          <w:sz w:val="32"/>
          <w:szCs w:val="32"/>
          <w:u w:val="single"/>
        </w:rPr>
        <w:t xml:space="preserve">Stanovisko </w:t>
      </w:r>
      <w:r w:rsidR="00465BC2" w:rsidRPr="000A5AE4">
        <w:rPr>
          <w:b/>
          <w:color w:val="auto"/>
          <w:sz w:val="32"/>
          <w:szCs w:val="32"/>
          <w:u w:val="single"/>
        </w:rPr>
        <w:t>hlavného kontrolóra</w:t>
      </w:r>
      <w:r w:rsidR="002D3271" w:rsidRPr="000A5AE4">
        <w:rPr>
          <w:b/>
          <w:color w:val="auto"/>
          <w:sz w:val="32"/>
          <w:szCs w:val="32"/>
          <w:u w:val="single"/>
        </w:rPr>
        <w:t xml:space="preserve"> Obce Lednické Rovne</w:t>
      </w:r>
    </w:p>
    <w:p w:rsidR="00465BC2" w:rsidRPr="000A5AE4" w:rsidRDefault="006D2495" w:rsidP="00465BC2">
      <w:pPr>
        <w:pStyle w:val="Default"/>
        <w:jc w:val="center"/>
        <w:rPr>
          <w:b/>
          <w:color w:val="auto"/>
          <w:sz w:val="32"/>
          <w:szCs w:val="32"/>
          <w:u w:val="single"/>
        </w:rPr>
      </w:pPr>
      <w:r w:rsidRPr="000A5AE4">
        <w:rPr>
          <w:b/>
          <w:color w:val="auto"/>
          <w:sz w:val="32"/>
          <w:szCs w:val="32"/>
          <w:u w:val="single"/>
        </w:rPr>
        <w:t xml:space="preserve">k čerpaniu rozpočtu obce  </w:t>
      </w:r>
      <w:r w:rsidR="00F66315" w:rsidRPr="000A5AE4">
        <w:rPr>
          <w:b/>
          <w:color w:val="auto"/>
          <w:sz w:val="32"/>
          <w:szCs w:val="32"/>
          <w:u w:val="single"/>
        </w:rPr>
        <w:t xml:space="preserve">za </w:t>
      </w:r>
      <w:r w:rsidRPr="000A5AE4">
        <w:rPr>
          <w:b/>
          <w:color w:val="auto"/>
          <w:sz w:val="32"/>
          <w:szCs w:val="32"/>
          <w:u w:val="single"/>
        </w:rPr>
        <w:t>1. až 9. mesiac 201</w:t>
      </w:r>
      <w:r w:rsidR="000A5AE4" w:rsidRPr="000A5AE4">
        <w:rPr>
          <w:b/>
          <w:color w:val="auto"/>
          <w:sz w:val="32"/>
          <w:szCs w:val="32"/>
          <w:u w:val="single"/>
        </w:rPr>
        <w:t>6</w:t>
      </w:r>
      <w:r w:rsidRPr="000A5AE4">
        <w:rPr>
          <w:b/>
          <w:color w:val="auto"/>
          <w:sz w:val="32"/>
          <w:szCs w:val="32"/>
          <w:u w:val="single"/>
        </w:rPr>
        <w:t xml:space="preserve"> </w:t>
      </w:r>
    </w:p>
    <w:p w:rsidR="005D0CB4" w:rsidRPr="008E0E9C" w:rsidRDefault="006D2495" w:rsidP="00465BC2">
      <w:pPr>
        <w:pStyle w:val="Default"/>
        <w:jc w:val="center"/>
        <w:rPr>
          <w:b/>
          <w:color w:val="auto"/>
          <w:sz w:val="32"/>
          <w:szCs w:val="32"/>
          <w:u w:val="single"/>
        </w:rPr>
      </w:pPr>
      <w:r w:rsidRPr="008E0E9C">
        <w:rPr>
          <w:b/>
          <w:color w:val="auto"/>
          <w:sz w:val="32"/>
          <w:szCs w:val="32"/>
          <w:u w:val="single"/>
        </w:rPr>
        <w:t>a</w:t>
      </w:r>
      <w:r w:rsidR="005D0CB4" w:rsidRPr="008E0E9C">
        <w:rPr>
          <w:b/>
          <w:color w:val="auto"/>
          <w:sz w:val="32"/>
          <w:szCs w:val="32"/>
          <w:u w:val="single"/>
        </w:rPr>
        <w:t xml:space="preserve"> k </w:t>
      </w:r>
      <w:r w:rsidRPr="008E0E9C">
        <w:rPr>
          <w:b/>
          <w:color w:val="auto"/>
          <w:sz w:val="32"/>
          <w:szCs w:val="32"/>
          <w:u w:val="single"/>
        </w:rPr>
        <w:t xml:space="preserve">návrhu </w:t>
      </w:r>
      <w:r w:rsidR="000A5AE4" w:rsidRPr="008E0E9C">
        <w:rPr>
          <w:b/>
          <w:color w:val="auto"/>
          <w:sz w:val="32"/>
          <w:szCs w:val="32"/>
          <w:u w:val="single"/>
        </w:rPr>
        <w:t>5</w:t>
      </w:r>
      <w:r w:rsidRPr="008E0E9C">
        <w:rPr>
          <w:b/>
          <w:color w:val="auto"/>
          <w:sz w:val="32"/>
          <w:szCs w:val="32"/>
          <w:u w:val="single"/>
        </w:rPr>
        <w:t>. zmen</w:t>
      </w:r>
      <w:r w:rsidR="005D0CB4" w:rsidRPr="008E0E9C">
        <w:rPr>
          <w:b/>
          <w:color w:val="auto"/>
          <w:sz w:val="32"/>
          <w:szCs w:val="32"/>
          <w:u w:val="single"/>
        </w:rPr>
        <w:t>y</w:t>
      </w:r>
      <w:r w:rsidRPr="008E0E9C">
        <w:rPr>
          <w:b/>
          <w:color w:val="auto"/>
          <w:sz w:val="32"/>
          <w:szCs w:val="32"/>
          <w:u w:val="single"/>
        </w:rPr>
        <w:t xml:space="preserve"> rozpočtu </w:t>
      </w:r>
      <w:r w:rsidR="00F66315" w:rsidRPr="008E0E9C">
        <w:rPr>
          <w:b/>
          <w:color w:val="auto"/>
          <w:sz w:val="32"/>
          <w:szCs w:val="32"/>
          <w:u w:val="single"/>
        </w:rPr>
        <w:t xml:space="preserve">v  roku </w:t>
      </w:r>
      <w:r w:rsidR="005D0CB4" w:rsidRPr="008E0E9C">
        <w:rPr>
          <w:b/>
          <w:color w:val="auto"/>
          <w:sz w:val="32"/>
          <w:szCs w:val="32"/>
          <w:u w:val="single"/>
        </w:rPr>
        <w:t>201</w:t>
      </w:r>
      <w:r w:rsidR="000A5AE4" w:rsidRPr="008E0E9C">
        <w:rPr>
          <w:b/>
          <w:color w:val="auto"/>
          <w:sz w:val="32"/>
          <w:szCs w:val="32"/>
          <w:u w:val="single"/>
        </w:rPr>
        <w:t>6</w:t>
      </w:r>
    </w:p>
    <w:p w:rsidR="005D0CB4" w:rsidRPr="008E0E9C" w:rsidRDefault="005D0CB4" w:rsidP="00337AC1">
      <w:pPr>
        <w:pStyle w:val="Default"/>
        <w:rPr>
          <w:color w:val="auto"/>
          <w:sz w:val="36"/>
          <w:szCs w:val="36"/>
        </w:rPr>
      </w:pPr>
    </w:p>
    <w:p w:rsidR="005D0CB4" w:rsidRPr="008E0E9C" w:rsidRDefault="005D0CB4" w:rsidP="00337AC1">
      <w:pPr>
        <w:pStyle w:val="Default"/>
        <w:rPr>
          <w:color w:val="auto"/>
        </w:rPr>
      </w:pPr>
    </w:p>
    <w:p w:rsidR="006F3B94" w:rsidRPr="008E0E9C" w:rsidRDefault="00465BC2" w:rsidP="00465BC2">
      <w:pPr>
        <w:pStyle w:val="Default"/>
        <w:jc w:val="both"/>
        <w:rPr>
          <w:color w:val="auto"/>
        </w:rPr>
      </w:pPr>
      <w:r w:rsidRPr="008E0E9C">
        <w:rPr>
          <w:color w:val="auto"/>
        </w:rPr>
        <w:tab/>
        <w:t>Obec</w:t>
      </w:r>
      <w:r w:rsidR="004B4DC5" w:rsidRPr="008E0E9C">
        <w:rPr>
          <w:color w:val="auto"/>
        </w:rPr>
        <w:t>,</w:t>
      </w:r>
      <w:r w:rsidRPr="008E0E9C">
        <w:rPr>
          <w:color w:val="auto"/>
        </w:rPr>
        <w:t xml:space="preserve"> ako taká</w:t>
      </w:r>
      <w:r w:rsidR="004B4DC5" w:rsidRPr="008E0E9C">
        <w:rPr>
          <w:color w:val="auto"/>
        </w:rPr>
        <w:t>,</w:t>
      </w:r>
      <w:r w:rsidRPr="008E0E9C">
        <w:rPr>
          <w:color w:val="auto"/>
        </w:rPr>
        <w:t xml:space="preserve"> hospodári s rozpočtovými prostriedkami podľa schváleného rozpočtu a v priebehu rozpočtového roka sleduje vývoj rozpočtového hospodárenia</w:t>
      </w:r>
      <w:r w:rsidR="006F3B94" w:rsidRPr="008E0E9C">
        <w:rPr>
          <w:color w:val="auto"/>
        </w:rPr>
        <w:t>. V</w:t>
      </w:r>
      <w:r w:rsidRPr="008E0E9C">
        <w:rPr>
          <w:color w:val="auto"/>
        </w:rPr>
        <w:t> prípade potreby vykonáva zmeny vo svojom rozpočte, najmä zvýšenie vlastných príjmov</w:t>
      </w:r>
      <w:r w:rsidR="006F3B94" w:rsidRPr="008E0E9C">
        <w:rPr>
          <w:color w:val="auto"/>
        </w:rPr>
        <w:t>,</w:t>
      </w:r>
      <w:r w:rsidRPr="008E0E9C">
        <w:rPr>
          <w:color w:val="auto"/>
        </w:rPr>
        <w:t xml:space="preserve"> alebo zníženie výdavkov</w:t>
      </w:r>
      <w:r w:rsidR="006F3B94" w:rsidRPr="008E0E9C">
        <w:rPr>
          <w:color w:val="auto"/>
        </w:rPr>
        <w:t xml:space="preserve">, s </w:t>
      </w:r>
      <w:r w:rsidRPr="008E0E9C">
        <w:rPr>
          <w:color w:val="auto"/>
        </w:rPr>
        <w:t xml:space="preserve">cieľom zabezpečiť vyrovnanosť bežného rozpočtu ku koncu rozpočtovaného roka. </w:t>
      </w:r>
      <w:r w:rsidR="00A5218A" w:rsidRPr="008E0E9C">
        <w:rPr>
          <w:color w:val="auto"/>
        </w:rPr>
        <w:t>Zmenou rozpočtu sa však nesmie narušiť vyrovnanosť bežného rozpočtu.</w:t>
      </w:r>
    </w:p>
    <w:p w:rsidR="006F3B94" w:rsidRPr="008E0E9C" w:rsidRDefault="006F3B94" w:rsidP="00A5218A">
      <w:pPr>
        <w:pStyle w:val="Default"/>
        <w:spacing w:before="120"/>
        <w:jc w:val="both"/>
        <w:rPr>
          <w:b/>
          <w:color w:val="auto"/>
        </w:rPr>
      </w:pPr>
      <w:r w:rsidRPr="008E0E9C">
        <w:rPr>
          <w:color w:val="auto"/>
        </w:rPr>
        <w:tab/>
      </w:r>
      <w:r w:rsidRPr="008E0E9C">
        <w:rPr>
          <w:b/>
          <w:color w:val="auto"/>
        </w:rPr>
        <w:t>Čo sa týka vyhodnotenia rozpočtu obce Lednické Rovne</w:t>
      </w:r>
      <w:r w:rsidR="00016A64" w:rsidRPr="008E0E9C">
        <w:rPr>
          <w:b/>
          <w:color w:val="auto"/>
        </w:rPr>
        <w:t xml:space="preserve"> k 30.9.201</w:t>
      </w:r>
      <w:r w:rsidR="000A5AE4" w:rsidRPr="008E0E9C">
        <w:rPr>
          <w:b/>
          <w:color w:val="auto"/>
        </w:rPr>
        <w:t>6</w:t>
      </w:r>
      <w:r w:rsidRPr="008E0E9C">
        <w:rPr>
          <w:b/>
          <w:color w:val="auto"/>
        </w:rPr>
        <w:t xml:space="preserve">, </w:t>
      </w:r>
      <w:r w:rsidR="00A5218A" w:rsidRPr="008E0E9C">
        <w:rPr>
          <w:b/>
          <w:color w:val="auto"/>
        </w:rPr>
        <w:t xml:space="preserve">možno konštatovať, že v jeho plnení je </w:t>
      </w:r>
      <w:r w:rsidRPr="008E0E9C">
        <w:rPr>
          <w:b/>
          <w:color w:val="auto"/>
        </w:rPr>
        <w:t xml:space="preserve">prebytok </w:t>
      </w:r>
      <w:r w:rsidR="008E0E9C" w:rsidRPr="008E0E9C">
        <w:rPr>
          <w:b/>
          <w:color w:val="auto"/>
        </w:rPr>
        <w:t>76</w:t>
      </w:r>
      <w:r w:rsidRPr="008E0E9C">
        <w:rPr>
          <w:b/>
          <w:color w:val="auto"/>
        </w:rPr>
        <w:t> </w:t>
      </w:r>
      <w:r w:rsidR="008E0E9C" w:rsidRPr="008E0E9C">
        <w:rPr>
          <w:b/>
          <w:color w:val="auto"/>
        </w:rPr>
        <w:t>589</w:t>
      </w:r>
      <w:r w:rsidRPr="008E0E9C">
        <w:rPr>
          <w:b/>
          <w:color w:val="auto"/>
        </w:rPr>
        <w:t>,</w:t>
      </w:r>
      <w:r w:rsidR="008E0E9C" w:rsidRPr="008E0E9C">
        <w:rPr>
          <w:b/>
          <w:color w:val="auto"/>
        </w:rPr>
        <w:t>83</w:t>
      </w:r>
      <w:r w:rsidRPr="008E0E9C">
        <w:rPr>
          <w:b/>
          <w:color w:val="auto"/>
        </w:rPr>
        <w:t xml:space="preserve"> €. </w:t>
      </w:r>
    </w:p>
    <w:p w:rsidR="002D3271" w:rsidRPr="000A5AE4" w:rsidRDefault="006F3B94" w:rsidP="006F3B94">
      <w:pPr>
        <w:pStyle w:val="Default"/>
        <w:spacing w:before="120"/>
        <w:ind w:firstLine="708"/>
        <w:jc w:val="both"/>
        <w:rPr>
          <w:color w:val="auto"/>
          <w:kern w:val="28"/>
        </w:rPr>
      </w:pPr>
      <w:r w:rsidRPr="000A5AE4">
        <w:rPr>
          <w:color w:val="auto"/>
        </w:rPr>
        <w:t>V súlade s platnou legislatívou a </w:t>
      </w:r>
      <w:r w:rsidRPr="000A5AE4">
        <w:rPr>
          <w:b/>
          <w:color w:val="auto"/>
        </w:rPr>
        <w:t>Zásadami hospodárenia s finančnými prostriedkami obce Lednické Rovne</w:t>
      </w:r>
      <w:r w:rsidR="004D7EC4" w:rsidRPr="000A5AE4">
        <w:rPr>
          <w:color w:val="auto"/>
        </w:rPr>
        <w:t xml:space="preserve">, vydanými </w:t>
      </w:r>
      <w:r w:rsidR="004D7EC4" w:rsidRPr="000A5AE4">
        <w:rPr>
          <w:color w:val="auto"/>
          <w:kern w:val="28"/>
        </w:rPr>
        <w:t xml:space="preserve">na základe § 9 zákona SNR č. 369/1990 Zb. o obecnom zriadení v znení neskorších predpisov s použitím </w:t>
      </w:r>
      <w:r w:rsidR="00016A64" w:rsidRPr="000A5AE4">
        <w:rPr>
          <w:color w:val="auto"/>
          <w:kern w:val="28"/>
        </w:rPr>
        <w:t xml:space="preserve">zákona NR SR č. 523/2004 Z. z. </w:t>
      </w:r>
      <w:r w:rsidR="004D7EC4" w:rsidRPr="000A5AE4">
        <w:rPr>
          <w:color w:val="auto"/>
          <w:kern w:val="28"/>
        </w:rPr>
        <w:t xml:space="preserve">o rozpočtových pravidlách verejnej správy v znení neskorších predpisov a zákona NR SR č. 583/2004 Z. z. o rozpočtových pravidlách územnej samosprávy v znení neskorších predpisov, </w:t>
      </w:r>
      <w:r w:rsidR="004D7EC4" w:rsidRPr="000A5AE4">
        <w:rPr>
          <w:b/>
          <w:color w:val="auto"/>
          <w:kern w:val="28"/>
        </w:rPr>
        <w:t>možno v zmysle časti VII, § 20, písm. c) týchto zásad</w:t>
      </w:r>
      <w:r w:rsidR="00016A64" w:rsidRPr="000A5AE4">
        <w:rPr>
          <w:b/>
          <w:color w:val="auto"/>
          <w:kern w:val="28"/>
        </w:rPr>
        <w:t xml:space="preserve"> vykonať zmeny schváleného rozpočtu rozpočtovými opatreniami</w:t>
      </w:r>
      <w:r w:rsidR="00016A64" w:rsidRPr="000A5AE4">
        <w:rPr>
          <w:color w:val="auto"/>
          <w:kern w:val="28"/>
        </w:rPr>
        <w:t xml:space="preserve">, ktorými je i </w:t>
      </w:r>
      <w:r w:rsidR="00016A64" w:rsidRPr="000A5AE4">
        <w:rPr>
          <w:color w:val="auto"/>
        </w:rPr>
        <w:t xml:space="preserve">viazanie rozpočtových výdavkov, ak ich krytie je ohrozené neplnením rozpočtovaných príjmov </w:t>
      </w:r>
      <w:r w:rsidR="00016A64" w:rsidRPr="000A5AE4">
        <w:rPr>
          <w:b/>
          <w:color w:val="auto"/>
        </w:rPr>
        <w:t>alebo by neplnenie bežných príjmov mohlo narušiť vyrovnanosť bežného rozpočtu ku koncu rozpočtového rok</w:t>
      </w:r>
      <w:r w:rsidR="00A5218A" w:rsidRPr="000A5AE4">
        <w:rPr>
          <w:b/>
          <w:color w:val="auto"/>
        </w:rPr>
        <w:t>a</w:t>
      </w:r>
      <w:r w:rsidR="00016A64" w:rsidRPr="000A5AE4">
        <w:rPr>
          <w:color w:val="auto"/>
        </w:rPr>
        <w:t>.</w:t>
      </w:r>
      <w:r w:rsidR="004D7EC4" w:rsidRPr="000A5AE4">
        <w:rPr>
          <w:color w:val="auto"/>
          <w:kern w:val="28"/>
        </w:rPr>
        <w:t xml:space="preserve"> </w:t>
      </w:r>
      <w:r w:rsidR="00016A64" w:rsidRPr="000A5AE4">
        <w:rPr>
          <w:color w:val="auto"/>
          <w:kern w:val="28"/>
        </w:rPr>
        <w:t xml:space="preserve"> </w:t>
      </w:r>
    </w:p>
    <w:p w:rsidR="002D3271" w:rsidRPr="008E0E9C" w:rsidRDefault="002D3271" w:rsidP="006F3B94">
      <w:pPr>
        <w:pStyle w:val="Default"/>
        <w:spacing w:before="120"/>
        <w:ind w:firstLine="708"/>
        <w:jc w:val="both"/>
        <w:rPr>
          <w:b/>
          <w:color w:val="auto"/>
          <w:kern w:val="28"/>
        </w:rPr>
      </w:pPr>
      <w:r w:rsidRPr="008E0E9C">
        <w:rPr>
          <w:b/>
          <w:color w:val="auto"/>
          <w:kern w:val="28"/>
        </w:rPr>
        <w:t>Z tohto dôvodu odporúčam pre koncoročné vyrovnanie rozpočtu vykonať v hospodárskom roku 201</w:t>
      </w:r>
      <w:r w:rsidR="000A5AE4" w:rsidRPr="008E0E9C">
        <w:rPr>
          <w:b/>
          <w:color w:val="auto"/>
          <w:kern w:val="28"/>
        </w:rPr>
        <w:t>6</w:t>
      </w:r>
      <w:r w:rsidRPr="008E0E9C">
        <w:rPr>
          <w:b/>
          <w:color w:val="auto"/>
          <w:kern w:val="28"/>
        </w:rPr>
        <w:t xml:space="preserve"> aj </w:t>
      </w:r>
      <w:r w:rsidR="000A5AE4" w:rsidRPr="008E0E9C">
        <w:rPr>
          <w:b/>
          <w:color w:val="auto"/>
          <w:kern w:val="28"/>
        </w:rPr>
        <w:t>piatu</w:t>
      </w:r>
      <w:r w:rsidRPr="008E0E9C">
        <w:rPr>
          <w:b/>
          <w:color w:val="auto"/>
          <w:kern w:val="28"/>
        </w:rPr>
        <w:t xml:space="preserve"> zmenu rozpočtu, a to tak, ako </w:t>
      </w:r>
      <w:r w:rsidR="00BD4DDD" w:rsidRPr="008E0E9C">
        <w:rPr>
          <w:b/>
          <w:color w:val="auto"/>
          <w:kern w:val="28"/>
        </w:rPr>
        <w:t>ju</w:t>
      </w:r>
      <w:r w:rsidRPr="008E0E9C">
        <w:rPr>
          <w:b/>
          <w:color w:val="auto"/>
          <w:kern w:val="28"/>
        </w:rPr>
        <w:t xml:space="preserve"> v zmysle vyššie spomínaných Zásad pripravilo finančné oddelenie </w:t>
      </w:r>
      <w:r w:rsidR="00BD4DDD" w:rsidRPr="008E0E9C">
        <w:rPr>
          <w:b/>
          <w:color w:val="auto"/>
          <w:kern w:val="28"/>
        </w:rPr>
        <w:t>o</w:t>
      </w:r>
      <w:r w:rsidRPr="008E0E9C">
        <w:rPr>
          <w:b/>
          <w:color w:val="auto"/>
          <w:kern w:val="28"/>
        </w:rPr>
        <w:t>bce.</w:t>
      </w:r>
    </w:p>
    <w:p w:rsidR="00BD4DDD" w:rsidRPr="008E0E9C" w:rsidRDefault="00BD4DDD" w:rsidP="006F3B94">
      <w:pPr>
        <w:pStyle w:val="Default"/>
        <w:spacing w:before="120"/>
        <w:ind w:firstLine="708"/>
        <w:jc w:val="both"/>
        <w:rPr>
          <w:color w:val="auto"/>
          <w:kern w:val="28"/>
        </w:rPr>
      </w:pPr>
    </w:p>
    <w:p w:rsidR="00BD4DDD" w:rsidRPr="000A5AE4" w:rsidRDefault="00F66315" w:rsidP="00BD4DD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A5AE4">
        <w:rPr>
          <w:rFonts w:ascii="Times New Roman" w:hAnsi="Times New Roman" w:cs="Times New Roman"/>
          <w:b/>
          <w:kern w:val="28"/>
          <w:sz w:val="24"/>
          <w:szCs w:val="24"/>
        </w:rPr>
        <w:t>Príloha:</w:t>
      </w:r>
      <w:r w:rsidR="00BD4DDD" w:rsidRPr="000A5AE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D4DDD" w:rsidRPr="000A5AE4">
        <w:rPr>
          <w:rFonts w:ascii="Times New Roman" w:hAnsi="Times New Roman" w:cs="Times New Roman"/>
          <w:sz w:val="24"/>
          <w:szCs w:val="24"/>
        </w:rPr>
        <w:t>Vyhodnotenie rozpočtu obce Lednické Rovne k 30.9.201</w:t>
      </w:r>
      <w:r w:rsidR="000A5AE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2D3271" w:rsidRDefault="002D3271" w:rsidP="006F3B94">
      <w:pPr>
        <w:pStyle w:val="Default"/>
        <w:spacing w:before="120"/>
        <w:ind w:firstLine="708"/>
        <w:jc w:val="both"/>
        <w:rPr>
          <w:kern w:val="28"/>
        </w:rPr>
      </w:pPr>
    </w:p>
    <w:p w:rsidR="00BD4DDD" w:rsidRDefault="00BD4DDD" w:rsidP="006F3B94">
      <w:pPr>
        <w:pStyle w:val="Default"/>
        <w:spacing w:before="120"/>
        <w:ind w:firstLine="708"/>
        <w:jc w:val="both"/>
        <w:rPr>
          <w:kern w:val="28"/>
        </w:rPr>
      </w:pPr>
    </w:p>
    <w:p w:rsidR="00BD4DDD" w:rsidRDefault="00BD4DDD" w:rsidP="006F3B94">
      <w:pPr>
        <w:pStyle w:val="Default"/>
        <w:spacing w:before="120"/>
        <w:ind w:firstLine="708"/>
        <w:jc w:val="both"/>
        <w:rPr>
          <w:kern w:val="28"/>
        </w:rPr>
      </w:pPr>
    </w:p>
    <w:p w:rsidR="00BD4DDD" w:rsidRDefault="00BD4DDD" w:rsidP="006F3B94">
      <w:pPr>
        <w:pStyle w:val="Default"/>
        <w:spacing w:before="120"/>
        <w:ind w:firstLine="708"/>
        <w:jc w:val="both"/>
        <w:rPr>
          <w:kern w:val="28"/>
        </w:rPr>
      </w:pPr>
    </w:p>
    <w:p w:rsidR="00BD4DDD" w:rsidRDefault="00BD4DDD" w:rsidP="006F3B94">
      <w:pPr>
        <w:pStyle w:val="Default"/>
        <w:spacing w:before="120"/>
        <w:ind w:firstLine="708"/>
        <w:jc w:val="both"/>
        <w:rPr>
          <w:kern w:val="28"/>
        </w:rPr>
      </w:pPr>
    </w:p>
    <w:p w:rsidR="00BD4DDD" w:rsidRDefault="00BD4DDD" w:rsidP="006F3B94">
      <w:pPr>
        <w:pStyle w:val="Default"/>
        <w:spacing w:before="120"/>
        <w:ind w:firstLine="708"/>
        <w:jc w:val="both"/>
        <w:rPr>
          <w:kern w:val="28"/>
        </w:rPr>
      </w:pPr>
    </w:p>
    <w:p w:rsidR="00BD4DDD" w:rsidRDefault="00BD4DDD" w:rsidP="006F3B94">
      <w:pPr>
        <w:pStyle w:val="Default"/>
        <w:spacing w:before="120"/>
        <w:ind w:firstLine="708"/>
        <w:jc w:val="both"/>
        <w:rPr>
          <w:kern w:val="28"/>
        </w:rPr>
      </w:pPr>
    </w:p>
    <w:p w:rsidR="00BD4DDD" w:rsidRDefault="00BD4DDD" w:rsidP="006F3B94">
      <w:pPr>
        <w:pStyle w:val="Default"/>
        <w:spacing w:before="120"/>
        <w:ind w:firstLine="708"/>
        <w:jc w:val="both"/>
        <w:rPr>
          <w:kern w:val="28"/>
        </w:rPr>
      </w:pPr>
    </w:p>
    <w:p w:rsidR="00BD4DDD" w:rsidRDefault="00BD4DDD" w:rsidP="006F3B94">
      <w:pPr>
        <w:pStyle w:val="Default"/>
        <w:spacing w:before="120"/>
        <w:ind w:firstLine="708"/>
        <w:jc w:val="both"/>
        <w:rPr>
          <w:kern w:val="28"/>
        </w:rPr>
      </w:pPr>
    </w:p>
    <w:p w:rsidR="00BD4DDD" w:rsidRDefault="00BD4DDD" w:rsidP="006F3B94">
      <w:pPr>
        <w:pStyle w:val="Default"/>
        <w:spacing w:before="120"/>
        <w:ind w:firstLine="708"/>
        <w:jc w:val="both"/>
        <w:rPr>
          <w:kern w:val="28"/>
        </w:rPr>
      </w:pPr>
    </w:p>
    <w:p w:rsidR="002D3271" w:rsidRDefault="002D3271" w:rsidP="006F3B94">
      <w:pPr>
        <w:pStyle w:val="Default"/>
        <w:spacing w:before="120"/>
        <w:ind w:firstLine="708"/>
        <w:jc w:val="both"/>
        <w:rPr>
          <w:kern w:val="28"/>
        </w:rPr>
      </w:pPr>
    </w:p>
    <w:p w:rsidR="005D0CB4" w:rsidRDefault="005D0CB4" w:rsidP="00337AC1">
      <w:pPr>
        <w:pStyle w:val="Default"/>
        <w:rPr>
          <w:color w:val="auto"/>
        </w:rPr>
      </w:pPr>
    </w:p>
    <w:p w:rsidR="00C91290" w:rsidRPr="00024A9F" w:rsidRDefault="00337AC1" w:rsidP="00C91290">
      <w:pPr>
        <w:pStyle w:val="Default"/>
        <w:rPr>
          <w:color w:val="auto"/>
        </w:rPr>
      </w:pPr>
      <w:r w:rsidRPr="00024A9F">
        <w:rPr>
          <w:color w:val="auto"/>
        </w:rPr>
        <w:t>V</w:t>
      </w:r>
      <w:r w:rsidR="002D3271">
        <w:rPr>
          <w:color w:val="auto"/>
        </w:rPr>
        <w:t> </w:t>
      </w:r>
      <w:proofErr w:type="spellStart"/>
      <w:r w:rsidR="002D3271">
        <w:rPr>
          <w:color w:val="auto"/>
        </w:rPr>
        <w:t>Lednických</w:t>
      </w:r>
      <w:proofErr w:type="spellEnd"/>
      <w:r w:rsidR="002D3271">
        <w:rPr>
          <w:color w:val="auto"/>
        </w:rPr>
        <w:t xml:space="preserve"> Rovniach</w:t>
      </w:r>
      <w:r w:rsidRPr="00024A9F">
        <w:rPr>
          <w:color w:val="auto"/>
        </w:rPr>
        <w:t xml:space="preserve">, dňa </w:t>
      </w:r>
      <w:r w:rsidR="000553AF">
        <w:rPr>
          <w:color w:val="auto"/>
        </w:rPr>
        <w:t>30</w:t>
      </w:r>
      <w:r w:rsidRPr="00024A9F">
        <w:rPr>
          <w:color w:val="auto"/>
        </w:rPr>
        <w:t>.1</w:t>
      </w:r>
      <w:r w:rsidR="00D7313E" w:rsidRPr="00024A9F">
        <w:rPr>
          <w:color w:val="auto"/>
        </w:rPr>
        <w:t>1</w:t>
      </w:r>
      <w:r w:rsidRPr="00024A9F">
        <w:rPr>
          <w:color w:val="auto"/>
        </w:rPr>
        <w:t>.201</w:t>
      </w:r>
      <w:r w:rsidR="002D3271">
        <w:rPr>
          <w:color w:val="auto"/>
        </w:rPr>
        <w:t>5</w:t>
      </w:r>
      <w:r w:rsidRPr="00024A9F">
        <w:rPr>
          <w:color w:val="auto"/>
        </w:rPr>
        <w:t xml:space="preserve"> </w:t>
      </w:r>
      <w:r w:rsidR="00C91290" w:rsidRPr="00024A9F">
        <w:rPr>
          <w:b/>
          <w:bCs/>
          <w:color w:val="auto"/>
        </w:rPr>
        <w:t xml:space="preserve">              </w:t>
      </w:r>
      <w:r w:rsidR="002D3271">
        <w:rPr>
          <w:b/>
          <w:bCs/>
          <w:color w:val="auto"/>
        </w:rPr>
        <w:t xml:space="preserve">                           </w:t>
      </w:r>
      <w:r w:rsidRPr="00024A9F">
        <w:rPr>
          <w:b/>
          <w:bCs/>
          <w:color w:val="auto"/>
        </w:rPr>
        <w:t xml:space="preserve">Ing. Jozef TICHÝ </w:t>
      </w:r>
      <w:r w:rsidR="002D3271">
        <w:rPr>
          <w:b/>
          <w:bCs/>
          <w:color w:val="auto"/>
        </w:rPr>
        <w:t xml:space="preserve">v. r. </w:t>
      </w:r>
    </w:p>
    <w:p w:rsidR="00CD3223" w:rsidRDefault="00C91290" w:rsidP="00C91290">
      <w:pPr>
        <w:pStyle w:val="Default"/>
        <w:rPr>
          <w:color w:val="auto"/>
        </w:rPr>
      </w:pPr>
      <w:r w:rsidRPr="00024A9F">
        <w:rPr>
          <w:color w:val="auto"/>
        </w:rPr>
        <w:t xml:space="preserve">                                                                                                             </w:t>
      </w:r>
      <w:r w:rsidR="00337AC1" w:rsidRPr="00024A9F">
        <w:rPr>
          <w:color w:val="auto"/>
        </w:rPr>
        <w:t xml:space="preserve">hlavný kontrolór </w:t>
      </w:r>
      <w:r w:rsidR="002D3271">
        <w:rPr>
          <w:color w:val="auto"/>
        </w:rPr>
        <w:t>obce</w:t>
      </w:r>
    </w:p>
    <w:sectPr w:rsidR="00CD3223" w:rsidSect="00DF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66C"/>
    <w:multiLevelType w:val="hybridMultilevel"/>
    <w:tmpl w:val="5748E8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2430"/>
    <w:multiLevelType w:val="hybridMultilevel"/>
    <w:tmpl w:val="6AE082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A3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10946"/>
    <w:multiLevelType w:val="hybridMultilevel"/>
    <w:tmpl w:val="C4241BEE"/>
    <w:lvl w:ilvl="0" w:tplc="C06EE3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04ABB"/>
    <w:multiLevelType w:val="hybridMultilevel"/>
    <w:tmpl w:val="6BE6ED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B101D"/>
    <w:multiLevelType w:val="hybridMultilevel"/>
    <w:tmpl w:val="A50680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A0505"/>
    <w:multiLevelType w:val="multilevel"/>
    <w:tmpl w:val="87F2B97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523"/>
        </w:tabs>
        <w:ind w:left="7523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A6321C9"/>
    <w:multiLevelType w:val="hybridMultilevel"/>
    <w:tmpl w:val="9AE257FE"/>
    <w:lvl w:ilvl="0" w:tplc="62E41A6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CA60FB"/>
    <w:multiLevelType w:val="hybridMultilevel"/>
    <w:tmpl w:val="D3DC485E"/>
    <w:lvl w:ilvl="0" w:tplc="C5EA36C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6436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EA36C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6436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5EA36C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676589"/>
    <w:multiLevelType w:val="hybridMultilevel"/>
    <w:tmpl w:val="1FC89E1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6086F57"/>
    <w:multiLevelType w:val="hybridMultilevel"/>
    <w:tmpl w:val="3586BA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84F"/>
    <w:rsid w:val="00000542"/>
    <w:rsid w:val="00001F8E"/>
    <w:rsid w:val="0000406E"/>
    <w:rsid w:val="0000649E"/>
    <w:rsid w:val="00011B80"/>
    <w:rsid w:val="000145B5"/>
    <w:rsid w:val="00016A64"/>
    <w:rsid w:val="000216A5"/>
    <w:rsid w:val="00023B95"/>
    <w:rsid w:val="00024A9F"/>
    <w:rsid w:val="00027AC3"/>
    <w:rsid w:val="000338B1"/>
    <w:rsid w:val="00042728"/>
    <w:rsid w:val="00042B93"/>
    <w:rsid w:val="00044794"/>
    <w:rsid w:val="00046D41"/>
    <w:rsid w:val="000519A7"/>
    <w:rsid w:val="000553AF"/>
    <w:rsid w:val="00055C26"/>
    <w:rsid w:val="00057E8A"/>
    <w:rsid w:val="00067EB9"/>
    <w:rsid w:val="0007365C"/>
    <w:rsid w:val="000751B8"/>
    <w:rsid w:val="000755D4"/>
    <w:rsid w:val="00082BD9"/>
    <w:rsid w:val="000836E1"/>
    <w:rsid w:val="0008494B"/>
    <w:rsid w:val="0008563C"/>
    <w:rsid w:val="00091929"/>
    <w:rsid w:val="00092335"/>
    <w:rsid w:val="00093B45"/>
    <w:rsid w:val="00096590"/>
    <w:rsid w:val="00096E36"/>
    <w:rsid w:val="000A01E0"/>
    <w:rsid w:val="000A355B"/>
    <w:rsid w:val="000A5AE4"/>
    <w:rsid w:val="000A6832"/>
    <w:rsid w:val="000B0919"/>
    <w:rsid w:val="000B17CA"/>
    <w:rsid w:val="000B1FBE"/>
    <w:rsid w:val="000B5EFC"/>
    <w:rsid w:val="000C008A"/>
    <w:rsid w:val="000C14FB"/>
    <w:rsid w:val="000C18B5"/>
    <w:rsid w:val="000C33F2"/>
    <w:rsid w:val="000C4DD9"/>
    <w:rsid w:val="000D147F"/>
    <w:rsid w:val="000D303C"/>
    <w:rsid w:val="000D5687"/>
    <w:rsid w:val="000D6354"/>
    <w:rsid w:val="000D6BBD"/>
    <w:rsid w:val="000E4DBD"/>
    <w:rsid w:val="000F2348"/>
    <w:rsid w:val="000F4514"/>
    <w:rsid w:val="000F5752"/>
    <w:rsid w:val="000F5A05"/>
    <w:rsid w:val="0010146E"/>
    <w:rsid w:val="00110AE0"/>
    <w:rsid w:val="00110C77"/>
    <w:rsid w:val="00111D67"/>
    <w:rsid w:val="00116AD9"/>
    <w:rsid w:val="001235F8"/>
    <w:rsid w:val="00124A40"/>
    <w:rsid w:val="00124F0D"/>
    <w:rsid w:val="001278C5"/>
    <w:rsid w:val="00131E3E"/>
    <w:rsid w:val="00133C75"/>
    <w:rsid w:val="00136E71"/>
    <w:rsid w:val="00140261"/>
    <w:rsid w:val="001428D0"/>
    <w:rsid w:val="001429DB"/>
    <w:rsid w:val="00143EC1"/>
    <w:rsid w:val="00151E09"/>
    <w:rsid w:val="00153588"/>
    <w:rsid w:val="001720F6"/>
    <w:rsid w:val="00175094"/>
    <w:rsid w:val="001751D6"/>
    <w:rsid w:val="001766CF"/>
    <w:rsid w:val="001939E9"/>
    <w:rsid w:val="00194077"/>
    <w:rsid w:val="001946C6"/>
    <w:rsid w:val="001A1DF4"/>
    <w:rsid w:val="001A2F9A"/>
    <w:rsid w:val="001A379A"/>
    <w:rsid w:val="001A7682"/>
    <w:rsid w:val="001A7774"/>
    <w:rsid w:val="001B3166"/>
    <w:rsid w:val="001C0504"/>
    <w:rsid w:val="001C05FE"/>
    <w:rsid w:val="001C1F92"/>
    <w:rsid w:val="001C36D9"/>
    <w:rsid w:val="001D0538"/>
    <w:rsid w:val="001D2451"/>
    <w:rsid w:val="001E1553"/>
    <w:rsid w:val="001E218B"/>
    <w:rsid w:val="001E5071"/>
    <w:rsid w:val="001E6DBF"/>
    <w:rsid w:val="001E7490"/>
    <w:rsid w:val="001F614A"/>
    <w:rsid w:val="00200157"/>
    <w:rsid w:val="002046F9"/>
    <w:rsid w:val="00207EF7"/>
    <w:rsid w:val="0021140A"/>
    <w:rsid w:val="00220D77"/>
    <w:rsid w:val="00221196"/>
    <w:rsid w:val="00225C8B"/>
    <w:rsid w:val="00233EE2"/>
    <w:rsid w:val="00234E73"/>
    <w:rsid w:val="002367E5"/>
    <w:rsid w:val="002373E6"/>
    <w:rsid w:val="002434AD"/>
    <w:rsid w:val="00247675"/>
    <w:rsid w:val="002543E7"/>
    <w:rsid w:val="00256C47"/>
    <w:rsid w:val="00257CFB"/>
    <w:rsid w:val="00261041"/>
    <w:rsid w:val="002641B6"/>
    <w:rsid w:val="002673E6"/>
    <w:rsid w:val="00270755"/>
    <w:rsid w:val="00271214"/>
    <w:rsid w:val="00271DA2"/>
    <w:rsid w:val="0027237E"/>
    <w:rsid w:val="00273A25"/>
    <w:rsid w:val="00274C89"/>
    <w:rsid w:val="002839B0"/>
    <w:rsid w:val="002848A7"/>
    <w:rsid w:val="00286A2F"/>
    <w:rsid w:val="00287EEF"/>
    <w:rsid w:val="00290956"/>
    <w:rsid w:val="00290A31"/>
    <w:rsid w:val="00293969"/>
    <w:rsid w:val="00295772"/>
    <w:rsid w:val="002A04F7"/>
    <w:rsid w:val="002A19D0"/>
    <w:rsid w:val="002A1ADA"/>
    <w:rsid w:val="002A59EB"/>
    <w:rsid w:val="002A70CB"/>
    <w:rsid w:val="002A7316"/>
    <w:rsid w:val="002A74E5"/>
    <w:rsid w:val="002B2C0E"/>
    <w:rsid w:val="002B610F"/>
    <w:rsid w:val="002C08B5"/>
    <w:rsid w:val="002C0BB3"/>
    <w:rsid w:val="002C29F0"/>
    <w:rsid w:val="002C334C"/>
    <w:rsid w:val="002C4BE9"/>
    <w:rsid w:val="002C75EB"/>
    <w:rsid w:val="002C7EDB"/>
    <w:rsid w:val="002D102C"/>
    <w:rsid w:val="002D3271"/>
    <w:rsid w:val="002D37CE"/>
    <w:rsid w:val="002D392E"/>
    <w:rsid w:val="002D6D45"/>
    <w:rsid w:val="002E0C05"/>
    <w:rsid w:val="002E23F7"/>
    <w:rsid w:val="002E4E0C"/>
    <w:rsid w:val="002F37E9"/>
    <w:rsid w:val="002F3CF1"/>
    <w:rsid w:val="002F7B15"/>
    <w:rsid w:val="0030326F"/>
    <w:rsid w:val="00304A7B"/>
    <w:rsid w:val="00306FC1"/>
    <w:rsid w:val="00313B0B"/>
    <w:rsid w:val="0031591C"/>
    <w:rsid w:val="003164D3"/>
    <w:rsid w:val="003166C3"/>
    <w:rsid w:val="0032134D"/>
    <w:rsid w:val="00323750"/>
    <w:rsid w:val="00323BEE"/>
    <w:rsid w:val="003255D1"/>
    <w:rsid w:val="00331641"/>
    <w:rsid w:val="003336F7"/>
    <w:rsid w:val="00334367"/>
    <w:rsid w:val="0033511B"/>
    <w:rsid w:val="00335E3E"/>
    <w:rsid w:val="0033765B"/>
    <w:rsid w:val="00337AC1"/>
    <w:rsid w:val="00342527"/>
    <w:rsid w:val="00345CB3"/>
    <w:rsid w:val="00350823"/>
    <w:rsid w:val="00351C07"/>
    <w:rsid w:val="00352081"/>
    <w:rsid w:val="00352B0B"/>
    <w:rsid w:val="003554D0"/>
    <w:rsid w:val="00360533"/>
    <w:rsid w:val="00362784"/>
    <w:rsid w:val="00380627"/>
    <w:rsid w:val="003813EA"/>
    <w:rsid w:val="00383FA4"/>
    <w:rsid w:val="003922D3"/>
    <w:rsid w:val="0039279F"/>
    <w:rsid w:val="00394E00"/>
    <w:rsid w:val="003954E5"/>
    <w:rsid w:val="003957E6"/>
    <w:rsid w:val="003A2C84"/>
    <w:rsid w:val="003A5251"/>
    <w:rsid w:val="003A756B"/>
    <w:rsid w:val="003B3EE8"/>
    <w:rsid w:val="003B63A0"/>
    <w:rsid w:val="003B7463"/>
    <w:rsid w:val="003C12FB"/>
    <w:rsid w:val="003C192B"/>
    <w:rsid w:val="003C29AC"/>
    <w:rsid w:val="003C41A6"/>
    <w:rsid w:val="003C46B3"/>
    <w:rsid w:val="003C484E"/>
    <w:rsid w:val="003D3053"/>
    <w:rsid w:val="003D540B"/>
    <w:rsid w:val="003E153A"/>
    <w:rsid w:val="003E322D"/>
    <w:rsid w:val="003E3B0B"/>
    <w:rsid w:val="003E477D"/>
    <w:rsid w:val="003E5760"/>
    <w:rsid w:val="003F30EA"/>
    <w:rsid w:val="003F64A2"/>
    <w:rsid w:val="003F6E4D"/>
    <w:rsid w:val="00400F0B"/>
    <w:rsid w:val="0040144D"/>
    <w:rsid w:val="00403C40"/>
    <w:rsid w:val="004163F9"/>
    <w:rsid w:val="00422A12"/>
    <w:rsid w:val="00423064"/>
    <w:rsid w:val="00426820"/>
    <w:rsid w:val="00435501"/>
    <w:rsid w:val="004361AB"/>
    <w:rsid w:val="0044521C"/>
    <w:rsid w:val="00445BFE"/>
    <w:rsid w:val="00446B10"/>
    <w:rsid w:val="00455893"/>
    <w:rsid w:val="0046065D"/>
    <w:rsid w:val="0046101F"/>
    <w:rsid w:val="004613E6"/>
    <w:rsid w:val="00465BC2"/>
    <w:rsid w:val="00467EB8"/>
    <w:rsid w:val="00470FFE"/>
    <w:rsid w:val="004712AB"/>
    <w:rsid w:val="00476E9E"/>
    <w:rsid w:val="0048362C"/>
    <w:rsid w:val="00490055"/>
    <w:rsid w:val="00490469"/>
    <w:rsid w:val="004943BA"/>
    <w:rsid w:val="00494FBA"/>
    <w:rsid w:val="00496D17"/>
    <w:rsid w:val="004A3216"/>
    <w:rsid w:val="004A3D3C"/>
    <w:rsid w:val="004B0B15"/>
    <w:rsid w:val="004B3E78"/>
    <w:rsid w:val="004B4DC5"/>
    <w:rsid w:val="004C0502"/>
    <w:rsid w:val="004C6F60"/>
    <w:rsid w:val="004D14E4"/>
    <w:rsid w:val="004D5A90"/>
    <w:rsid w:val="004D5F6C"/>
    <w:rsid w:val="004D7EC4"/>
    <w:rsid w:val="004E13B7"/>
    <w:rsid w:val="004E49EB"/>
    <w:rsid w:val="004F35C8"/>
    <w:rsid w:val="004F538B"/>
    <w:rsid w:val="00502D14"/>
    <w:rsid w:val="00503F62"/>
    <w:rsid w:val="005077AC"/>
    <w:rsid w:val="00512127"/>
    <w:rsid w:val="00515492"/>
    <w:rsid w:val="00524579"/>
    <w:rsid w:val="0052768F"/>
    <w:rsid w:val="0053171F"/>
    <w:rsid w:val="005317CB"/>
    <w:rsid w:val="005330A8"/>
    <w:rsid w:val="00534BB7"/>
    <w:rsid w:val="005350F3"/>
    <w:rsid w:val="00536FCE"/>
    <w:rsid w:val="00542E3A"/>
    <w:rsid w:val="00553245"/>
    <w:rsid w:val="0055475B"/>
    <w:rsid w:val="00554ABF"/>
    <w:rsid w:val="005640FE"/>
    <w:rsid w:val="00571B2C"/>
    <w:rsid w:val="005743B6"/>
    <w:rsid w:val="0057497D"/>
    <w:rsid w:val="00580855"/>
    <w:rsid w:val="00585C56"/>
    <w:rsid w:val="00585D26"/>
    <w:rsid w:val="00586E3D"/>
    <w:rsid w:val="005878E5"/>
    <w:rsid w:val="00587EAF"/>
    <w:rsid w:val="00596AC4"/>
    <w:rsid w:val="0059724A"/>
    <w:rsid w:val="005A0ECC"/>
    <w:rsid w:val="005A24F7"/>
    <w:rsid w:val="005A427E"/>
    <w:rsid w:val="005A6F70"/>
    <w:rsid w:val="005C323D"/>
    <w:rsid w:val="005C3E15"/>
    <w:rsid w:val="005C56F3"/>
    <w:rsid w:val="005C7413"/>
    <w:rsid w:val="005D0CB4"/>
    <w:rsid w:val="005D165C"/>
    <w:rsid w:val="005D1BCB"/>
    <w:rsid w:val="005D3AF5"/>
    <w:rsid w:val="005D49D9"/>
    <w:rsid w:val="005E7DCE"/>
    <w:rsid w:val="005F2624"/>
    <w:rsid w:val="005F6FA7"/>
    <w:rsid w:val="005F798B"/>
    <w:rsid w:val="00600CC3"/>
    <w:rsid w:val="00602B63"/>
    <w:rsid w:val="00603D83"/>
    <w:rsid w:val="00606C41"/>
    <w:rsid w:val="0060710B"/>
    <w:rsid w:val="00611944"/>
    <w:rsid w:val="006122E3"/>
    <w:rsid w:val="00616709"/>
    <w:rsid w:val="00626CBE"/>
    <w:rsid w:val="0062755E"/>
    <w:rsid w:val="00630E0B"/>
    <w:rsid w:val="006311EA"/>
    <w:rsid w:val="0063212D"/>
    <w:rsid w:val="0063350B"/>
    <w:rsid w:val="00637104"/>
    <w:rsid w:val="00662232"/>
    <w:rsid w:val="00673EE1"/>
    <w:rsid w:val="00675820"/>
    <w:rsid w:val="00680CCD"/>
    <w:rsid w:val="00681B13"/>
    <w:rsid w:val="00687A55"/>
    <w:rsid w:val="00687FFB"/>
    <w:rsid w:val="00693E4C"/>
    <w:rsid w:val="00693FCC"/>
    <w:rsid w:val="00696FA3"/>
    <w:rsid w:val="006A2E69"/>
    <w:rsid w:val="006B0416"/>
    <w:rsid w:val="006B179D"/>
    <w:rsid w:val="006B2474"/>
    <w:rsid w:val="006B5B5B"/>
    <w:rsid w:val="006B6EAD"/>
    <w:rsid w:val="006C4DE8"/>
    <w:rsid w:val="006C5CDE"/>
    <w:rsid w:val="006C7F51"/>
    <w:rsid w:val="006D1764"/>
    <w:rsid w:val="006D1F8E"/>
    <w:rsid w:val="006D2379"/>
    <w:rsid w:val="006D2495"/>
    <w:rsid w:val="006E3AE3"/>
    <w:rsid w:val="006E5D6E"/>
    <w:rsid w:val="006F3B94"/>
    <w:rsid w:val="006F4A6C"/>
    <w:rsid w:val="006F4ACC"/>
    <w:rsid w:val="006F4D26"/>
    <w:rsid w:val="007104D1"/>
    <w:rsid w:val="007126CF"/>
    <w:rsid w:val="0071555A"/>
    <w:rsid w:val="00715CC7"/>
    <w:rsid w:val="00715D2E"/>
    <w:rsid w:val="00716BC1"/>
    <w:rsid w:val="00717BE8"/>
    <w:rsid w:val="00721B3F"/>
    <w:rsid w:val="0072411D"/>
    <w:rsid w:val="0072414C"/>
    <w:rsid w:val="00726851"/>
    <w:rsid w:val="00730E43"/>
    <w:rsid w:val="00731A56"/>
    <w:rsid w:val="00733C83"/>
    <w:rsid w:val="00733F34"/>
    <w:rsid w:val="00740335"/>
    <w:rsid w:val="00741EFC"/>
    <w:rsid w:val="00747CBC"/>
    <w:rsid w:val="00753337"/>
    <w:rsid w:val="00754AE8"/>
    <w:rsid w:val="00756285"/>
    <w:rsid w:val="00760D06"/>
    <w:rsid w:val="00760D83"/>
    <w:rsid w:val="00762D5A"/>
    <w:rsid w:val="00773608"/>
    <w:rsid w:val="00775952"/>
    <w:rsid w:val="007773C3"/>
    <w:rsid w:val="00777AE8"/>
    <w:rsid w:val="00781471"/>
    <w:rsid w:val="00783784"/>
    <w:rsid w:val="00784305"/>
    <w:rsid w:val="00785E09"/>
    <w:rsid w:val="00785FE1"/>
    <w:rsid w:val="00793984"/>
    <w:rsid w:val="00794AC7"/>
    <w:rsid w:val="00796E43"/>
    <w:rsid w:val="00797222"/>
    <w:rsid w:val="007A0EA0"/>
    <w:rsid w:val="007A1746"/>
    <w:rsid w:val="007A20B3"/>
    <w:rsid w:val="007A3069"/>
    <w:rsid w:val="007A4672"/>
    <w:rsid w:val="007A4C7D"/>
    <w:rsid w:val="007A697A"/>
    <w:rsid w:val="007B179E"/>
    <w:rsid w:val="007B2047"/>
    <w:rsid w:val="007B21E0"/>
    <w:rsid w:val="007B6E20"/>
    <w:rsid w:val="007C1C1E"/>
    <w:rsid w:val="007C1C76"/>
    <w:rsid w:val="007C5E98"/>
    <w:rsid w:val="007C78A7"/>
    <w:rsid w:val="007D47C6"/>
    <w:rsid w:val="007D7E6F"/>
    <w:rsid w:val="007E0044"/>
    <w:rsid w:val="007E6222"/>
    <w:rsid w:val="007F1F8F"/>
    <w:rsid w:val="007F4DBF"/>
    <w:rsid w:val="007F66A2"/>
    <w:rsid w:val="007F6E1D"/>
    <w:rsid w:val="008006BD"/>
    <w:rsid w:val="00800A5A"/>
    <w:rsid w:val="00801979"/>
    <w:rsid w:val="008033A5"/>
    <w:rsid w:val="00804510"/>
    <w:rsid w:val="00813E97"/>
    <w:rsid w:val="0082229A"/>
    <w:rsid w:val="00826EBD"/>
    <w:rsid w:val="00830A1D"/>
    <w:rsid w:val="008411BD"/>
    <w:rsid w:val="008478BD"/>
    <w:rsid w:val="008571BE"/>
    <w:rsid w:val="00857E1F"/>
    <w:rsid w:val="00857EFF"/>
    <w:rsid w:val="008719D5"/>
    <w:rsid w:val="008735C8"/>
    <w:rsid w:val="00884856"/>
    <w:rsid w:val="00884AB1"/>
    <w:rsid w:val="00886F88"/>
    <w:rsid w:val="00893BF4"/>
    <w:rsid w:val="008A142F"/>
    <w:rsid w:val="008A4053"/>
    <w:rsid w:val="008B0070"/>
    <w:rsid w:val="008B0761"/>
    <w:rsid w:val="008B3C7B"/>
    <w:rsid w:val="008B4D50"/>
    <w:rsid w:val="008B5D83"/>
    <w:rsid w:val="008C4AD8"/>
    <w:rsid w:val="008C5D94"/>
    <w:rsid w:val="008C78C4"/>
    <w:rsid w:val="008C7CBB"/>
    <w:rsid w:val="008D2010"/>
    <w:rsid w:val="008D3B13"/>
    <w:rsid w:val="008D5041"/>
    <w:rsid w:val="008D6A3D"/>
    <w:rsid w:val="008E0E9C"/>
    <w:rsid w:val="008E3D07"/>
    <w:rsid w:val="008E533D"/>
    <w:rsid w:val="008E7E9A"/>
    <w:rsid w:val="008F0441"/>
    <w:rsid w:val="008F3BD8"/>
    <w:rsid w:val="008F599F"/>
    <w:rsid w:val="008F68F9"/>
    <w:rsid w:val="008F7CDC"/>
    <w:rsid w:val="00907F55"/>
    <w:rsid w:val="00912002"/>
    <w:rsid w:val="00913F6A"/>
    <w:rsid w:val="009205DE"/>
    <w:rsid w:val="009206A7"/>
    <w:rsid w:val="00920C7D"/>
    <w:rsid w:val="0092383C"/>
    <w:rsid w:val="00923E13"/>
    <w:rsid w:val="00924D80"/>
    <w:rsid w:val="0092562B"/>
    <w:rsid w:val="00927B6A"/>
    <w:rsid w:val="0093530F"/>
    <w:rsid w:val="00940632"/>
    <w:rsid w:val="00940C72"/>
    <w:rsid w:val="009447C6"/>
    <w:rsid w:val="00946378"/>
    <w:rsid w:val="00950C32"/>
    <w:rsid w:val="009553D0"/>
    <w:rsid w:val="009678B9"/>
    <w:rsid w:val="00975680"/>
    <w:rsid w:val="00987956"/>
    <w:rsid w:val="009910D4"/>
    <w:rsid w:val="00992776"/>
    <w:rsid w:val="0099730B"/>
    <w:rsid w:val="00997D8A"/>
    <w:rsid w:val="009A7072"/>
    <w:rsid w:val="009B0B6C"/>
    <w:rsid w:val="009B4BDD"/>
    <w:rsid w:val="009C5F51"/>
    <w:rsid w:val="009C7AE8"/>
    <w:rsid w:val="009D0977"/>
    <w:rsid w:val="009D5243"/>
    <w:rsid w:val="009D6524"/>
    <w:rsid w:val="009D7C51"/>
    <w:rsid w:val="009E104E"/>
    <w:rsid w:val="009E1D7C"/>
    <w:rsid w:val="009E4576"/>
    <w:rsid w:val="00A030BE"/>
    <w:rsid w:val="00A10FC9"/>
    <w:rsid w:val="00A15D22"/>
    <w:rsid w:val="00A166FC"/>
    <w:rsid w:val="00A16BC3"/>
    <w:rsid w:val="00A17727"/>
    <w:rsid w:val="00A22B65"/>
    <w:rsid w:val="00A23AF5"/>
    <w:rsid w:val="00A2477C"/>
    <w:rsid w:val="00A25712"/>
    <w:rsid w:val="00A268EA"/>
    <w:rsid w:val="00A304B2"/>
    <w:rsid w:val="00A3561C"/>
    <w:rsid w:val="00A437D3"/>
    <w:rsid w:val="00A44CB4"/>
    <w:rsid w:val="00A468D5"/>
    <w:rsid w:val="00A47D83"/>
    <w:rsid w:val="00A50DC1"/>
    <w:rsid w:val="00A5218A"/>
    <w:rsid w:val="00A57AE4"/>
    <w:rsid w:val="00A61053"/>
    <w:rsid w:val="00A7180A"/>
    <w:rsid w:val="00A723CD"/>
    <w:rsid w:val="00A7299E"/>
    <w:rsid w:val="00A72B42"/>
    <w:rsid w:val="00A747F7"/>
    <w:rsid w:val="00A8104D"/>
    <w:rsid w:val="00A81224"/>
    <w:rsid w:val="00A82766"/>
    <w:rsid w:val="00A86EF0"/>
    <w:rsid w:val="00A87540"/>
    <w:rsid w:val="00A87B3E"/>
    <w:rsid w:val="00A906A0"/>
    <w:rsid w:val="00A90722"/>
    <w:rsid w:val="00A91D4E"/>
    <w:rsid w:val="00A94E7D"/>
    <w:rsid w:val="00A96175"/>
    <w:rsid w:val="00AA124C"/>
    <w:rsid w:val="00AA7ADD"/>
    <w:rsid w:val="00AB14C7"/>
    <w:rsid w:val="00AB1545"/>
    <w:rsid w:val="00AB29FC"/>
    <w:rsid w:val="00AB4B37"/>
    <w:rsid w:val="00AC304B"/>
    <w:rsid w:val="00AD0F87"/>
    <w:rsid w:val="00AD5F60"/>
    <w:rsid w:val="00AE2F83"/>
    <w:rsid w:val="00AE6B6A"/>
    <w:rsid w:val="00AE7FE8"/>
    <w:rsid w:val="00AF06D7"/>
    <w:rsid w:val="00AF2875"/>
    <w:rsid w:val="00AF4237"/>
    <w:rsid w:val="00AF6106"/>
    <w:rsid w:val="00AF7608"/>
    <w:rsid w:val="00B025F2"/>
    <w:rsid w:val="00B02EAA"/>
    <w:rsid w:val="00B05760"/>
    <w:rsid w:val="00B06CDD"/>
    <w:rsid w:val="00B110BC"/>
    <w:rsid w:val="00B23885"/>
    <w:rsid w:val="00B267BF"/>
    <w:rsid w:val="00B305F4"/>
    <w:rsid w:val="00B40281"/>
    <w:rsid w:val="00B41983"/>
    <w:rsid w:val="00B42C80"/>
    <w:rsid w:val="00B434C0"/>
    <w:rsid w:val="00B43911"/>
    <w:rsid w:val="00B4391C"/>
    <w:rsid w:val="00B43C02"/>
    <w:rsid w:val="00B457F3"/>
    <w:rsid w:val="00B45B65"/>
    <w:rsid w:val="00B466B6"/>
    <w:rsid w:val="00B46A86"/>
    <w:rsid w:val="00B506A2"/>
    <w:rsid w:val="00B51296"/>
    <w:rsid w:val="00B60268"/>
    <w:rsid w:val="00B61B4A"/>
    <w:rsid w:val="00B66294"/>
    <w:rsid w:val="00B66E00"/>
    <w:rsid w:val="00B67A9D"/>
    <w:rsid w:val="00B70272"/>
    <w:rsid w:val="00B74387"/>
    <w:rsid w:val="00B7603C"/>
    <w:rsid w:val="00B819D6"/>
    <w:rsid w:val="00B82705"/>
    <w:rsid w:val="00B85778"/>
    <w:rsid w:val="00B90A7A"/>
    <w:rsid w:val="00B91735"/>
    <w:rsid w:val="00BA1669"/>
    <w:rsid w:val="00BA18C3"/>
    <w:rsid w:val="00BA2DEE"/>
    <w:rsid w:val="00BA75A2"/>
    <w:rsid w:val="00BB2B6B"/>
    <w:rsid w:val="00BB4659"/>
    <w:rsid w:val="00BD0732"/>
    <w:rsid w:val="00BD188C"/>
    <w:rsid w:val="00BD191B"/>
    <w:rsid w:val="00BD3955"/>
    <w:rsid w:val="00BD4DDD"/>
    <w:rsid w:val="00BD5A00"/>
    <w:rsid w:val="00BE28A2"/>
    <w:rsid w:val="00BE4303"/>
    <w:rsid w:val="00BE6824"/>
    <w:rsid w:val="00BF1577"/>
    <w:rsid w:val="00BF1BA3"/>
    <w:rsid w:val="00BF3034"/>
    <w:rsid w:val="00BF32BA"/>
    <w:rsid w:val="00BF4433"/>
    <w:rsid w:val="00BF510B"/>
    <w:rsid w:val="00BF7F39"/>
    <w:rsid w:val="00C00A6B"/>
    <w:rsid w:val="00C03131"/>
    <w:rsid w:val="00C03FB4"/>
    <w:rsid w:val="00C04CC1"/>
    <w:rsid w:val="00C0508A"/>
    <w:rsid w:val="00C16133"/>
    <w:rsid w:val="00C21128"/>
    <w:rsid w:val="00C2592C"/>
    <w:rsid w:val="00C31131"/>
    <w:rsid w:val="00C31DD2"/>
    <w:rsid w:val="00C34221"/>
    <w:rsid w:val="00C37440"/>
    <w:rsid w:val="00C4265F"/>
    <w:rsid w:val="00C42789"/>
    <w:rsid w:val="00C43534"/>
    <w:rsid w:val="00C43DEB"/>
    <w:rsid w:val="00C44D38"/>
    <w:rsid w:val="00C46C75"/>
    <w:rsid w:val="00C50567"/>
    <w:rsid w:val="00C52D50"/>
    <w:rsid w:val="00C5306E"/>
    <w:rsid w:val="00C54EEE"/>
    <w:rsid w:val="00C55A45"/>
    <w:rsid w:val="00C57194"/>
    <w:rsid w:val="00C60C47"/>
    <w:rsid w:val="00C62B4C"/>
    <w:rsid w:val="00C66046"/>
    <w:rsid w:val="00C6765E"/>
    <w:rsid w:val="00C711F9"/>
    <w:rsid w:val="00C71D7A"/>
    <w:rsid w:val="00C73C07"/>
    <w:rsid w:val="00C74184"/>
    <w:rsid w:val="00C74E99"/>
    <w:rsid w:val="00C801FA"/>
    <w:rsid w:val="00C81CFD"/>
    <w:rsid w:val="00C8506D"/>
    <w:rsid w:val="00C86A71"/>
    <w:rsid w:val="00C87449"/>
    <w:rsid w:val="00C874F8"/>
    <w:rsid w:val="00C91290"/>
    <w:rsid w:val="00C91395"/>
    <w:rsid w:val="00C93F48"/>
    <w:rsid w:val="00C951AC"/>
    <w:rsid w:val="00C951FE"/>
    <w:rsid w:val="00C95F85"/>
    <w:rsid w:val="00CA4B13"/>
    <w:rsid w:val="00CA7683"/>
    <w:rsid w:val="00CB1958"/>
    <w:rsid w:val="00CB4D0A"/>
    <w:rsid w:val="00CB6023"/>
    <w:rsid w:val="00CB697D"/>
    <w:rsid w:val="00CB6A9A"/>
    <w:rsid w:val="00CC119C"/>
    <w:rsid w:val="00CC3108"/>
    <w:rsid w:val="00CC37D5"/>
    <w:rsid w:val="00CC404E"/>
    <w:rsid w:val="00CC705E"/>
    <w:rsid w:val="00CD1D4A"/>
    <w:rsid w:val="00CD2220"/>
    <w:rsid w:val="00CD3223"/>
    <w:rsid w:val="00CD3E8E"/>
    <w:rsid w:val="00CE027E"/>
    <w:rsid w:val="00CE271B"/>
    <w:rsid w:val="00CE3BA7"/>
    <w:rsid w:val="00CF6B4C"/>
    <w:rsid w:val="00D01B90"/>
    <w:rsid w:val="00D01B97"/>
    <w:rsid w:val="00D11259"/>
    <w:rsid w:val="00D120F8"/>
    <w:rsid w:val="00D14F8E"/>
    <w:rsid w:val="00D16BE2"/>
    <w:rsid w:val="00D20DDB"/>
    <w:rsid w:val="00D239FB"/>
    <w:rsid w:val="00D25355"/>
    <w:rsid w:val="00D332A9"/>
    <w:rsid w:val="00D36611"/>
    <w:rsid w:val="00D371E9"/>
    <w:rsid w:val="00D37982"/>
    <w:rsid w:val="00D44E0D"/>
    <w:rsid w:val="00D53377"/>
    <w:rsid w:val="00D53E44"/>
    <w:rsid w:val="00D56343"/>
    <w:rsid w:val="00D61B66"/>
    <w:rsid w:val="00D715D9"/>
    <w:rsid w:val="00D72A44"/>
    <w:rsid w:val="00D7313E"/>
    <w:rsid w:val="00D77A26"/>
    <w:rsid w:val="00D81A8E"/>
    <w:rsid w:val="00D8297B"/>
    <w:rsid w:val="00D839F2"/>
    <w:rsid w:val="00D908C2"/>
    <w:rsid w:val="00D9293E"/>
    <w:rsid w:val="00D9778F"/>
    <w:rsid w:val="00DA0E4B"/>
    <w:rsid w:val="00DA3DB9"/>
    <w:rsid w:val="00DB0B46"/>
    <w:rsid w:val="00DB14E1"/>
    <w:rsid w:val="00DB4E75"/>
    <w:rsid w:val="00DB5784"/>
    <w:rsid w:val="00DC0FE7"/>
    <w:rsid w:val="00DC1C3D"/>
    <w:rsid w:val="00DC2FB4"/>
    <w:rsid w:val="00DC4D7B"/>
    <w:rsid w:val="00DC51C0"/>
    <w:rsid w:val="00DC5D03"/>
    <w:rsid w:val="00DD6EFA"/>
    <w:rsid w:val="00DD7848"/>
    <w:rsid w:val="00DE2B0F"/>
    <w:rsid w:val="00DE46A5"/>
    <w:rsid w:val="00DE6CAE"/>
    <w:rsid w:val="00DE7BD2"/>
    <w:rsid w:val="00DF026F"/>
    <w:rsid w:val="00DF0867"/>
    <w:rsid w:val="00DF1145"/>
    <w:rsid w:val="00DF116F"/>
    <w:rsid w:val="00DF2D7A"/>
    <w:rsid w:val="00E004B2"/>
    <w:rsid w:val="00E0359C"/>
    <w:rsid w:val="00E03F2D"/>
    <w:rsid w:val="00E05DA3"/>
    <w:rsid w:val="00E10083"/>
    <w:rsid w:val="00E22DE0"/>
    <w:rsid w:val="00E24D3D"/>
    <w:rsid w:val="00E265BB"/>
    <w:rsid w:val="00E320A3"/>
    <w:rsid w:val="00E34D81"/>
    <w:rsid w:val="00E4108D"/>
    <w:rsid w:val="00E4147A"/>
    <w:rsid w:val="00E44914"/>
    <w:rsid w:val="00E4695C"/>
    <w:rsid w:val="00E50BA9"/>
    <w:rsid w:val="00E51576"/>
    <w:rsid w:val="00E5181D"/>
    <w:rsid w:val="00E60968"/>
    <w:rsid w:val="00E63180"/>
    <w:rsid w:val="00E6450B"/>
    <w:rsid w:val="00E66D1C"/>
    <w:rsid w:val="00E66EA7"/>
    <w:rsid w:val="00E7000E"/>
    <w:rsid w:val="00E7498E"/>
    <w:rsid w:val="00E858FC"/>
    <w:rsid w:val="00E934CC"/>
    <w:rsid w:val="00E97123"/>
    <w:rsid w:val="00EA31B4"/>
    <w:rsid w:val="00EA37F8"/>
    <w:rsid w:val="00EA41B8"/>
    <w:rsid w:val="00EA484F"/>
    <w:rsid w:val="00EA54DD"/>
    <w:rsid w:val="00EA5766"/>
    <w:rsid w:val="00EB33ED"/>
    <w:rsid w:val="00EB37B2"/>
    <w:rsid w:val="00EB5533"/>
    <w:rsid w:val="00EB7740"/>
    <w:rsid w:val="00EC0EA3"/>
    <w:rsid w:val="00ED19A7"/>
    <w:rsid w:val="00ED67B5"/>
    <w:rsid w:val="00ED79C0"/>
    <w:rsid w:val="00EE0E38"/>
    <w:rsid w:val="00EE2CEB"/>
    <w:rsid w:val="00EE55BE"/>
    <w:rsid w:val="00EF017C"/>
    <w:rsid w:val="00EF0B6F"/>
    <w:rsid w:val="00EF2C68"/>
    <w:rsid w:val="00EF59EF"/>
    <w:rsid w:val="00EF77A0"/>
    <w:rsid w:val="00F07B7A"/>
    <w:rsid w:val="00F07BDC"/>
    <w:rsid w:val="00F07D1B"/>
    <w:rsid w:val="00F10E39"/>
    <w:rsid w:val="00F114E4"/>
    <w:rsid w:val="00F144B9"/>
    <w:rsid w:val="00F23564"/>
    <w:rsid w:val="00F23D8E"/>
    <w:rsid w:val="00F25943"/>
    <w:rsid w:val="00F25A9C"/>
    <w:rsid w:val="00F27FC7"/>
    <w:rsid w:val="00F343EC"/>
    <w:rsid w:val="00F40EF4"/>
    <w:rsid w:val="00F4415B"/>
    <w:rsid w:val="00F44CF8"/>
    <w:rsid w:val="00F4545A"/>
    <w:rsid w:val="00F50DF1"/>
    <w:rsid w:val="00F52C5D"/>
    <w:rsid w:val="00F54C63"/>
    <w:rsid w:val="00F55385"/>
    <w:rsid w:val="00F5636E"/>
    <w:rsid w:val="00F563C3"/>
    <w:rsid w:val="00F60C46"/>
    <w:rsid w:val="00F633BB"/>
    <w:rsid w:val="00F66315"/>
    <w:rsid w:val="00F7033D"/>
    <w:rsid w:val="00F70677"/>
    <w:rsid w:val="00F71744"/>
    <w:rsid w:val="00F727BB"/>
    <w:rsid w:val="00F75BFA"/>
    <w:rsid w:val="00F7702B"/>
    <w:rsid w:val="00F81152"/>
    <w:rsid w:val="00F81C61"/>
    <w:rsid w:val="00F83263"/>
    <w:rsid w:val="00F832DE"/>
    <w:rsid w:val="00F85256"/>
    <w:rsid w:val="00F9322A"/>
    <w:rsid w:val="00F956E7"/>
    <w:rsid w:val="00F95805"/>
    <w:rsid w:val="00F96056"/>
    <w:rsid w:val="00F979EA"/>
    <w:rsid w:val="00FA44F4"/>
    <w:rsid w:val="00FA5E33"/>
    <w:rsid w:val="00FB356B"/>
    <w:rsid w:val="00FB73CF"/>
    <w:rsid w:val="00FB7493"/>
    <w:rsid w:val="00FC1C16"/>
    <w:rsid w:val="00FC6FDF"/>
    <w:rsid w:val="00FC73BC"/>
    <w:rsid w:val="00FD14F1"/>
    <w:rsid w:val="00FE023D"/>
    <w:rsid w:val="00FE122D"/>
    <w:rsid w:val="00FE2B31"/>
    <w:rsid w:val="00FE2E45"/>
    <w:rsid w:val="00FE4917"/>
    <w:rsid w:val="00FE6221"/>
    <w:rsid w:val="00FE7C60"/>
    <w:rsid w:val="00FF3003"/>
    <w:rsid w:val="00FF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DDD"/>
  </w:style>
  <w:style w:type="paragraph" w:styleId="Nadpis1">
    <w:name w:val="heading 1"/>
    <w:basedOn w:val="Normlny"/>
    <w:next w:val="Normlny"/>
    <w:link w:val="Nadpis1Char"/>
    <w:qFormat/>
    <w:rsid w:val="004D7EC4"/>
    <w:pPr>
      <w:keepNext/>
      <w:numPr>
        <w:numId w:val="8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D7EC4"/>
    <w:pPr>
      <w:keepNext/>
      <w:numPr>
        <w:ilvl w:val="1"/>
        <w:numId w:val="8"/>
      </w:numPr>
      <w:tabs>
        <w:tab w:val="num" w:pos="576"/>
      </w:tabs>
      <w:spacing w:after="0" w:line="240" w:lineRule="auto"/>
      <w:ind w:left="576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D7EC4"/>
    <w:pPr>
      <w:keepNext/>
      <w:numPr>
        <w:ilvl w:val="2"/>
        <w:numId w:val="8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D7EC4"/>
    <w:pPr>
      <w:keepNext/>
      <w:numPr>
        <w:ilvl w:val="3"/>
        <w:numId w:val="8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D7EC4"/>
    <w:pPr>
      <w:keepNext/>
      <w:numPr>
        <w:ilvl w:val="4"/>
        <w:numId w:val="8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4D7EC4"/>
    <w:pPr>
      <w:keepNext/>
      <w:numPr>
        <w:ilvl w:val="5"/>
        <w:numId w:val="8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4D7EC4"/>
    <w:pPr>
      <w:keepNext/>
      <w:numPr>
        <w:ilvl w:val="6"/>
        <w:numId w:val="8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4D7EC4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y"/>
    <w:next w:val="Normlny"/>
    <w:link w:val="Nadpis9Char"/>
    <w:qFormat/>
    <w:rsid w:val="004D7EC4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A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48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4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4D7EC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4D7EC4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D7EC4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D7EC4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D7EC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4D7EC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4D7EC4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8Char">
    <w:name w:val="Nadpis 8 Char"/>
    <w:basedOn w:val="Predvolenpsmoodseku"/>
    <w:link w:val="Nadpis8"/>
    <w:rsid w:val="004D7EC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4D7EC4"/>
    <w:rPr>
      <w:rFonts w:ascii="Arial" w:eastAsia="Times New Roman" w:hAnsi="Arial" w:cs="Arial"/>
      <w:lang w:eastAsia="cs-CZ"/>
    </w:rPr>
  </w:style>
  <w:style w:type="paragraph" w:customStyle="1" w:styleId="pismonormal">
    <w:name w:val="pismonormal"/>
    <w:basedOn w:val="Normlny"/>
    <w:rsid w:val="004D7EC4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Zuzana</cp:lastModifiedBy>
  <cp:revision>16</cp:revision>
  <cp:lastPrinted>2014-12-03T16:30:00Z</cp:lastPrinted>
  <dcterms:created xsi:type="dcterms:W3CDTF">2014-09-25T07:55:00Z</dcterms:created>
  <dcterms:modified xsi:type="dcterms:W3CDTF">2016-11-30T23:00:00Z</dcterms:modified>
</cp:coreProperties>
</file>