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44" w:rsidRPr="00F429F7" w:rsidRDefault="005A6C44" w:rsidP="005A6C4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</w:pPr>
      <w:r w:rsidRPr="00F429F7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>St-</w:t>
      </w:r>
      <w:r w:rsidR="0008797C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>641</w:t>
      </w:r>
      <w:r w:rsidR="00627356" w:rsidRPr="00F429F7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>/202</w:t>
      </w:r>
      <w:r w:rsidR="00FE27EF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>3</w:t>
      </w:r>
      <w:r w:rsidRPr="00F429F7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>/</w:t>
      </w:r>
      <w:r w:rsidR="00C70D36" w:rsidRPr="00F429F7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>MA32/A-50</w:t>
      </w:r>
      <w:r w:rsidRPr="00F429F7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>/</w:t>
      </w:r>
      <w:proofErr w:type="spellStart"/>
      <w:r w:rsidR="00627356" w:rsidRPr="00F429F7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>Št</w:t>
      </w:r>
      <w:proofErr w:type="spellEnd"/>
    </w:p>
    <w:p w:rsidR="00723E29" w:rsidRPr="00745D00" w:rsidRDefault="00723E29" w:rsidP="00723E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745D00">
        <w:rPr>
          <w:rFonts w:ascii="Times New Roman" w:eastAsia="Times New Roman" w:hAnsi="Times New Roman" w:cs="Times New Roman"/>
          <w:noProof/>
          <w:color w:val="000000"/>
          <w:sz w:val="32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C79B4F" wp14:editId="429DFA5E">
                <wp:simplePos x="0" y="0"/>
                <wp:positionH relativeFrom="column">
                  <wp:posOffset>5557520</wp:posOffset>
                </wp:positionH>
                <wp:positionV relativeFrom="paragraph">
                  <wp:posOffset>85090</wp:posOffset>
                </wp:positionV>
                <wp:extent cx="304800" cy="57150"/>
                <wp:effectExtent l="0" t="3810" r="317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79B4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37.6pt;margin-top:6.7pt;width:24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" o:allowincell="f" stroked="f">
                <v:textbox>
                  <w:txbxContent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b/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5D00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Z</w:t>
      </w:r>
      <w:r w:rsidR="003733D8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verejnenie z</w:t>
      </w:r>
      <w:r w:rsidRPr="00745D00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ámer</w:t>
      </w:r>
      <w:r w:rsidR="003733D8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u</w:t>
      </w:r>
      <w:r w:rsidRPr="00745D00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Obce Lednické Rovne </w:t>
      </w:r>
    </w:p>
    <w:p w:rsidR="00723E29" w:rsidRPr="00745D00" w:rsidRDefault="00723E29" w:rsidP="00627356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5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prevode nehnuteľného majetku z dôvodu hodného osobitného zreteľa v súlade s § 9a ods. 8 písm. e) zákona č. 1</w:t>
      </w:r>
      <w:bookmarkStart w:id="0" w:name="_GoBack"/>
      <w:bookmarkEnd w:id="0"/>
      <w:r w:rsidRPr="00745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38/1991 Zb. o majetku obcí v znení neskorších predpisov</w:t>
      </w:r>
    </w:p>
    <w:p w:rsidR="00745D00" w:rsidRPr="00156AB9" w:rsidRDefault="00745D00" w:rsidP="00745D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63BCF" w:rsidRPr="00156AB9" w:rsidRDefault="00363BCF" w:rsidP="00745D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6AB9">
        <w:rPr>
          <w:rFonts w:ascii="Times New Roman" w:hAnsi="Times New Roman" w:cs="Times New Roman"/>
          <w:sz w:val="24"/>
          <w:szCs w:val="24"/>
        </w:rPr>
        <w:t>Obec Lednické Rovne  v zmysle ustanovenia §</w:t>
      </w:r>
      <w:r w:rsidR="00723E29" w:rsidRPr="00156AB9">
        <w:rPr>
          <w:rFonts w:ascii="Times New Roman" w:hAnsi="Times New Roman" w:cs="Times New Roman"/>
          <w:sz w:val="24"/>
          <w:szCs w:val="24"/>
        </w:rPr>
        <w:t xml:space="preserve"> 9a ods. 8 písm. e)</w:t>
      </w:r>
      <w:r w:rsidRPr="00156AB9">
        <w:rPr>
          <w:rFonts w:ascii="Times New Roman" w:hAnsi="Times New Roman" w:cs="Times New Roman"/>
          <w:sz w:val="24"/>
          <w:szCs w:val="24"/>
        </w:rPr>
        <w:t xml:space="preserve"> zákona č. 138/1991 Zb. o majetku obcí v znení neskorších predpisov, týmto zverejňuje </w:t>
      </w:r>
      <w:r w:rsidRPr="00156A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zámer </w:t>
      </w:r>
      <w:r w:rsidR="00745D00" w:rsidRPr="00156AB9">
        <w:rPr>
          <w:rFonts w:ascii="Times New Roman" w:hAnsi="Times New Roman" w:cs="Times New Roman"/>
          <w:b/>
          <w:bCs/>
          <w:sz w:val="24"/>
          <w:szCs w:val="24"/>
          <w:u w:val="single"/>
        </w:rPr>
        <w:t>predaja</w:t>
      </w:r>
      <w:r w:rsidR="00E05186" w:rsidRPr="00156A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nehnuteľného </w:t>
      </w:r>
      <w:r w:rsidRPr="00156AB9">
        <w:rPr>
          <w:rFonts w:ascii="Times New Roman" w:hAnsi="Times New Roman" w:cs="Times New Roman"/>
          <w:b/>
          <w:bCs/>
          <w:sz w:val="24"/>
          <w:szCs w:val="24"/>
          <w:u w:val="single"/>
        </w:rPr>
        <w:t>majetk</w:t>
      </w:r>
      <w:r w:rsidR="00E05186" w:rsidRPr="00156AB9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156A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B7028">
        <w:rPr>
          <w:rFonts w:ascii="Times New Roman" w:hAnsi="Times New Roman" w:cs="Times New Roman"/>
          <w:bCs/>
          <w:sz w:val="24"/>
          <w:szCs w:val="24"/>
        </w:rPr>
        <w:t>vo</w:t>
      </w:r>
      <w:r w:rsidR="007C5583" w:rsidRPr="003B7028">
        <w:rPr>
          <w:rFonts w:ascii="Times New Roman" w:hAnsi="Times New Roman" w:cs="Times New Roman"/>
          <w:bCs/>
          <w:sz w:val="24"/>
          <w:szCs w:val="24"/>
        </w:rPr>
        <w:t xml:space="preserve"> výlučnom</w:t>
      </w:r>
      <w:r w:rsidRPr="003B7028">
        <w:rPr>
          <w:rFonts w:ascii="Times New Roman" w:hAnsi="Times New Roman" w:cs="Times New Roman"/>
          <w:bCs/>
          <w:sz w:val="24"/>
          <w:szCs w:val="24"/>
        </w:rPr>
        <w:t xml:space="preserve"> vlastníctve obce</w:t>
      </w:r>
      <w:r w:rsidRPr="003B7028">
        <w:rPr>
          <w:rFonts w:ascii="Times New Roman" w:hAnsi="Times New Roman" w:cs="Times New Roman"/>
          <w:sz w:val="24"/>
          <w:szCs w:val="24"/>
        </w:rPr>
        <w:t xml:space="preserve"> </w:t>
      </w:r>
      <w:r w:rsidR="00745D00" w:rsidRPr="003B7028">
        <w:rPr>
          <w:rFonts w:ascii="Times New Roman" w:hAnsi="Times New Roman" w:cs="Times New Roman"/>
          <w:sz w:val="24"/>
          <w:szCs w:val="24"/>
        </w:rPr>
        <w:t xml:space="preserve">Lednické Rovne </w:t>
      </w:r>
      <w:r w:rsidRPr="003B7028">
        <w:rPr>
          <w:rFonts w:ascii="Times New Roman" w:hAnsi="Times New Roman" w:cs="Times New Roman"/>
          <w:b/>
          <w:bCs/>
          <w:sz w:val="24"/>
          <w:szCs w:val="24"/>
        </w:rPr>
        <w:t>z dôvodu hodného osobitného zreteľa</w:t>
      </w:r>
      <w:r w:rsidR="00E05186" w:rsidRPr="00156AB9">
        <w:rPr>
          <w:rFonts w:ascii="Times New Roman" w:hAnsi="Times New Roman" w:cs="Times New Roman"/>
          <w:sz w:val="24"/>
          <w:szCs w:val="24"/>
        </w:rPr>
        <w:t>, a to:</w:t>
      </w:r>
    </w:p>
    <w:p w:rsidR="00AC09E2" w:rsidRPr="00CC7709" w:rsidRDefault="00AC09E2" w:rsidP="00AC09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pozemok v registri C KN č.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54/2</w:t>
      </w:r>
      <w:r w:rsidRPr="00CC77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druh pozemku: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ostatná plocha</w:t>
      </w:r>
      <w:r w:rsidRPr="00CC77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o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C77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výmere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83</w:t>
      </w:r>
      <w:r w:rsidRPr="00CC77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m2,</w:t>
      </w:r>
      <w:r w:rsidRPr="00CC7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ktorý vznikol odčlenením z parcely reg. C KN č.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54</w:t>
      </w:r>
      <w:r w:rsidRPr="00CC7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CC77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zapísaný na liste vlastníctva č.1, vedenom Okresným úradom Púchov, katastrálny odbor, okres Púchov, obec Lednické Rovne, katastrálne územie </w:t>
      </w:r>
      <w:r w:rsidR="00841D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Medné</w:t>
      </w:r>
      <w:r w:rsidRPr="00CC77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CC77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vo výlučnom vlastníctve Obce Lednické Rovne, </w:t>
      </w:r>
      <w:r w:rsidRPr="00CC7709">
        <w:rPr>
          <w:rFonts w:ascii="Times New Roman" w:hAnsi="Times New Roman" w:cs="Times New Roman"/>
          <w:color w:val="000000" w:themeColor="text1"/>
          <w:sz w:val="24"/>
          <w:szCs w:val="24"/>
        </w:rPr>
        <w:t>podľa Geometrického plánu č.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C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/2022 zo dňa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24.06</w:t>
      </w:r>
      <w:r w:rsidRPr="00CC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vyhotoveného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Bc. Zuzanou Mikovou</w:t>
      </w:r>
      <w:r w:rsidRPr="00CC7709">
        <w:rPr>
          <w:rFonts w:ascii="Times New Roman" w:hAnsi="Times New Roman" w:cs="Times New Roman"/>
          <w:color w:val="000000" w:themeColor="text1"/>
          <w:sz w:val="24"/>
          <w:szCs w:val="24"/>
        </w:rPr>
        <w:t>, do výlučného vlastníctva o veľkosti podielu 1/1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C7709">
        <w:rPr>
          <w:rFonts w:ascii="Times New Roman" w:hAnsi="Times New Roman" w:cs="Times New Roman"/>
          <w:color w:val="000000" w:themeColor="text1"/>
          <w:sz w:val="24"/>
          <w:szCs w:val="24"/>
        </w:rPr>
        <w:t>celku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režime BSM</w:t>
      </w:r>
      <w:r w:rsidRPr="00CC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Jaroslav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Medňanský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Božena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Medňanská</w:t>
      </w:r>
      <w:proofErr w:type="spellEnd"/>
      <w:r w:rsidRPr="00CC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Sadová 185/5</w:t>
      </w:r>
      <w:r w:rsidRPr="00CC7709">
        <w:rPr>
          <w:rFonts w:ascii="Times New Roman" w:hAnsi="Times New Roman" w:cs="Times New Roman"/>
          <w:color w:val="000000" w:themeColor="text1"/>
          <w:sz w:val="24"/>
          <w:szCs w:val="24"/>
        </w:rPr>
        <w:t>, 020 61 Lednické Rovne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Medné</w:t>
      </w:r>
      <w:r w:rsidRPr="00CC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kúpnu cenu vo výške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18,23</w:t>
      </w:r>
      <w:r w:rsidRPr="00CC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Eur/m</w:t>
      </w:r>
      <w:r w:rsidRPr="00CC770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C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7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a to z dôvodu hodného osobitného zreteľa. </w:t>
      </w:r>
    </w:p>
    <w:p w:rsidR="00AC09E2" w:rsidRPr="00CC7709" w:rsidRDefault="00AC09E2" w:rsidP="00AC09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dôvody hodné osobitného zreteľa Obec Lednické Rovne považuje, </w:t>
      </w:r>
      <w:r w:rsidRPr="00CC77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že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obec Lednické Rovne sa dlhodobo snaží majetkovoprávne vysporiadať pozemky pod cintorínom v Mednom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 tak zosúladiť faktický stav so stavom právnym. Nakoľko nie je možné vyhovieť požiadavke kupujúcich, ktorí nesúhlasili s predajom celého ich podielu obci, ale žiadali časť podielu predať a časť podielu vymeniť, pretože takýto prevod nie je možný, nakoľko by bolo potrebné zrušiť podielové spoluvlastníctvo, parcelu právne rozdeliť a tieto vzniknuté parcely samostatne prevádzať, čím by došlo k navýšeniu nákladov obce a predĺženiu celého procesu, obec LR kúpi celý ich podiel a časť, ktorú chceli kupujúci zameniť im za rovnakú cenu predá. </w:t>
      </w:r>
    </w:p>
    <w:p w:rsidR="00353669" w:rsidRPr="007B777B" w:rsidRDefault="00353669" w:rsidP="00353669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5D00" w:rsidRPr="00156AB9" w:rsidRDefault="00745D00" w:rsidP="00627356">
      <w:p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56AB9">
        <w:rPr>
          <w:rFonts w:ascii="Times New Roman" w:hAnsi="Times New Roman" w:cs="Times New Roman"/>
          <w:b/>
          <w:bCs/>
          <w:sz w:val="24"/>
          <w:szCs w:val="24"/>
        </w:rPr>
        <w:t>Poznámka</w:t>
      </w:r>
      <w:r w:rsidR="00363BCF" w:rsidRPr="00156A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05186" w:rsidRPr="00745D00" w:rsidRDefault="00363BCF" w:rsidP="00156AB9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00">
        <w:rPr>
          <w:rFonts w:ascii="Times New Roman" w:hAnsi="Times New Roman" w:cs="Times New Roman"/>
          <w:sz w:val="24"/>
          <w:szCs w:val="24"/>
        </w:rPr>
        <w:t xml:space="preserve">Zámer </w:t>
      </w:r>
      <w:r w:rsidR="00745D00" w:rsidRPr="00745D00">
        <w:rPr>
          <w:rFonts w:ascii="Times New Roman" w:hAnsi="Times New Roman" w:cs="Times New Roman"/>
          <w:sz w:val="24"/>
          <w:szCs w:val="24"/>
        </w:rPr>
        <w:t>predať</w:t>
      </w:r>
      <w:r w:rsidRPr="00745D00">
        <w:rPr>
          <w:rFonts w:ascii="Times New Roman" w:hAnsi="Times New Roman" w:cs="Times New Roman"/>
          <w:sz w:val="24"/>
          <w:szCs w:val="24"/>
        </w:rPr>
        <w:t xml:space="preserve"> nehnuteľný majetok </w:t>
      </w:r>
      <w:r w:rsidR="00E05186" w:rsidRPr="00745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 výlučnom vlastníctve obce Lednické Rovne </w:t>
      </w:r>
      <w:r w:rsidR="00E05186" w:rsidRPr="0074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 dôvodu hodného osobitného zreteľa</w:t>
      </w:r>
      <w:r w:rsidR="00E05186" w:rsidRPr="00745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bol schválený obecným zastupiteľstvom obce Lednické Rovne dňa </w:t>
      </w:r>
      <w:r w:rsidR="00AC09E2">
        <w:rPr>
          <w:rFonts w:ascii="Times New Roman" w:hAnsi="Times New Roman" w:cs="Times New Roman"/>
          <w:color w:val="000000" w:themeColor="text1"/>
          <w:sz w:val="24"/>
          <w:szCs w:val="24"/>
        </w:rPr>
        <w:t>25.08</w:t>
      </w:r>
      <w:r w:rsidR="003536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5D00" w:rsidRPr="00745D0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C09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05186" w:rsidRPr="00745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uznesením č. </w:t>
      </w:r>
      <w:r w:rsidR="00AC09E2">
        <w:rPr>
          <w:rFonts w:ascii="Times New Roman" w:hAnsi="Times New Roman" w:cs="Times New Roman"/>
          <w:color w:val="000000" w:themeColor="text1"/>
          <w:sz w:val="24"/>
          <w:szCs w:val="24"/>
        </w:rPr>
        <w:t>588/2022</w:t>
      </w:r>
      <w:r w:rsidR="00745D00" w:rsidRPr="00745D0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C09E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05186" w:rsidRPr="00745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61F72" w:rsidRPr="00745D00" w:rsidRDefault="00761F72" w:rsidP="00677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D00">
        <w:rPr>
          <w:rFonts w:ascii="Times New Roman" w:hAnsi="Times New Roman" w:cs="Times New Roman"/>
          <w:sz w:val="24"/>
          <w:szCs w:val="24"/>
        </w:rPr>
        <w:t>Doba zverejnenia: </w:t>
      </w:r>
      <w:r w:rsidR="00353669">
        <w:rPr>
          <w:rFonts w:ascii="Times New Roman" w:hAnsi="Times New Roman" w:cs="Times New Roman"/>
          <w:b/>
          <w:bCs/>
          <w:sz w:val="24"/>
          <w:szCs w:val="24"/>
        </w:rPr>
        <w:t>12.06</w:t>
      </w:r>
      <w:r w:rsidR="00745D00" w:rsidRPr="00745D00">
        <w:rPr>
          <w:rFonts w:ascii="Times New Roman" w:hAnsi="Times New Roman" w:cs="Times New Roman"/>
          <w:b/>
          <w:bCs/>
          <w:sz w:val="24"/>
          <w:szCs w:val="24"/>
        </w:rPr>
        <w:t xml:space="preserve">.2023 – </w:t>
      </w:r>
      <w:r w:rsidR="00353669">
        <w:rPr>
          <w:rFonts w:ascii="Times New Roman" w:hAnsi="Times New Roman" w:cs="Times New Roman"/>
          <w:b/>
          <w:bCs/>
          <w:sz w:val="24"/>
          <w:szCs w:val="24"/>
        </w:rPr>
        <w:t>28.04.</w:t>
      </w:r>
      <w:r w:rsidR="00745D00" w:rsidRPr="00745D00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6770FE" w:rsidRPr="00745D00" w:rsidRDefault="006770FE" w:rsidP="00677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D00" w:rsidRPr="00745D00" w:rsidRDefault="00745D00" w:rsidP="00627356">
      <w:pPr>
        <w:rPr>
          <w:rFonts w:ascii="Times New Roman" w:hAnsi="Times New Roman" w:cs="Times New Roman"/>
          <w:sz w:val="24"/>
          <w:szCs w:val="24"/>
        </w:rPr>
      </w:pPr>
    </w:p>
    <w:p w:rsidR="00745D00" w:rsidRPr="00745D00" w:rsidRDefault="00745D00" w:rsidP="00627356">
      <w:pPr>
        <w:rPr>
          <w:rFonts w:ascii="Times New Roman" w:hAnsi="Times New Roman" w:cs="Times New Roman"/>
          <w:sz w:val="24"/>
          <w:szCs w:val="24"/>
        </w:rPr>
      </w:pPr>
    </w:p>
    <w:p w:rsidR="00627356" w:rsidRPr="00745D00" w:rsidRDefault="00363BCF" w:rsidP="00627356">
      <w:pPr>
        <w:rPr>
          <w:rFonts w:ascii="Times New Roman" w:hAnsi="Times New Roman" w:cs="Times New Roman"/>
          <w:sz w:val="24"/>
          <w:szCs w:val="24"/>
        </w:rPr>
      </w:pPr>
      <w:r w:rsidRPr="00745D00">
        <w:rPr>
          <w:rFonts w:ascii="Times New Roman" w:hAnsi="Times New Roman" w:cs="Times New Roman"/>
          <w:sz w:val="24"/>
          <w:szCs w:val="24"/>
        </w:rPr>
        <w:t xml:space="preserve">V Lednických Rovniach, dňa </w:t>
      </w:r>
      <w:r w:rsidR="00353669">
        <w:rPr>
          <w:rFonts w:ascii="Times New Roman" w:hAnsi="Times New Roman" w:cs="Times New Roman"/>
          <w:sz w:val="24"/>
          <w:szCs w:val="24"/>
        </w:rPr>
        <w:t>12.06</w:t>
      </w:r>
      <w:r w:rsidR="00E05186" w:rsidRPr="00745D00">
        <w:rPr>
          <w:rFonts w:ascii="Times New Roman" w:hAnsi="Times New Roman" w:cs="Times New Roman"/>
          <w:sz w:val="24"/>
          <w:szCs w:val="24"/>
        </w:rPr>
        <w:t>.2023</w:t>
      </w:r>
    </w:p>
    <w:p w:rsidR="00745D00" w:rsidRPr="00745D00" w:rsidRDefault="00363BCF" w:rsidP="00745D00">
      <w:pPr>
        <w:ind w:left="424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5D00">
        <w:rPr>
          <w:rFonts w:ascii="Times New Roman" w:hAnsi="Times New Roman" w:cs="Times New Roman"/>
          <w:sz w:val="24"/>
          <w:szCs w:val="24"/>
        </w:rPr>
        <w:t>_______________________</w:t>
      </w:r>
      <w:r w:rsidR="00627356" w:rsidRPr="00745D00">
        <w:rPr>
          <w:rFonts w:ascii="Times New Roman" w:hAnsi="Times New Roman" w:cs="Times New Roman"/>
          <w:sz w:val="24"/>
          <w:szCs w:val="24"/>
        </w:rPr>
        <w:t>_________</w:t>
      </w:r>
      <w:r w:rsidR="003B2C5D" w:rsidRPr="00745D00">
        <w:rPr>
          <w:rFonts w:ascii="Times New Roman" w:hAnsi="Times New Roman" w:cs="Times New Roman"/>
          <w:sz w:val="24"/>
          <w:szCs w:val="24"/>
        </w:rPr>
        <w:tab/>
      </w:r>
      <w:r w:rsidR="003B2C5D" w:rsidRPr="00745D00">
        <w:rPr>
          <w:rFonts w:ascii="Times New Roman" w:hAnsi="Times New Roman" w:cs="Times New Roman"/>
          <w:sz w:val="24"/>
          <w:szCs w:val="24"/>
        </w:rPr>
        <w:tab/>
      </w:r>
      <w:r w:rsidR="00745D00">
        <w:rPr>
          <w:rFonts w:ascii="Times New Roman" w:hAnsi="Times New Roman" w:cs="Times New Roman"/>
          <w:sz w:val="24"/>
          <w:szCs w:val="24"/>
        </w:rPr>
        <w:tab/>
      </w:r>
      <w:r w:rsidRPr="00745D00">
        <w:rPr>
          <w:rFonts w:ascii="Times New Roman" w:hAnsi="Times New Roman" w:cs="Times New Roman"/>
          <w:sz w:val="24"/>
          <w:szCs w:val="24"/>
        </w:rPr>
        <w:t>Mgr. Marian  Horečný</w:t>
      </w:r>
    </w:p>
    <w:p w:rsidR="00E1073D" w:rsidRPr="00745D00" w:rsidRDefault="00745D00" w:rsidP="00745D00">
      <w:pPr>
        <w:ind w:left="5664"/>
        <w:rPr>
          <w:rFonts w:ascii="Times New Roman" w:hAnsi="Times New Roman" w:cs="Times New Roman"/>
          <w:sz w:val="24"/>
          <w:szCs w:val="24"/>
        </w:rPr>
      </w:pPr>
      <w:r w:rsidRPr="00745D00">
        <w:rPr>
          <w:rFonts w:ascii="Times New Roman" w:hAnsi="Times New Roman" w:cs="Times New Roman"/>
          <w:sz w:val="24"/>
          <w:szCs w:val="24"/>
        </w:rPr>
        <w:t xml:space="preserve">        </w:t>
      </w:r>
      <w:r w:rsidR="00363BCF" w:rsidRPr="00745D00">
        <w:rPr>
          <w:rFonts w:ascii="Times New Roman" w:hAnsi="Times New Roman" w:cs="Times New Roman"/>
          <w:sz w:val="24"/>
          <w:szCs w:val="24"/>
        </w:rPr>
        <w:t>starosta obce</w:t>
      </w:r>
    </w:p>
    <w:sectPr w:rsidR="00E1073D" w:rsidRPr="00745D00" w:rsidSect="00C31170">
      <w:headerReference w:type="first" r:id="rId7"/>
      <w:pgSz w:w="11906" w:h="16838"/>
      <w:pgMar w:top="56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2F" w:rsidRDefault="0066042F" w:rsidP="00723E29">
      <w:pPr>
        <w:spacing w:after="0" w:line="240" w:lineRule="auto"/>
      </w:pPr>
      <w:r>
        <w:separator/>
      </w:r>
    </w:p>
  </w:endnote>
  <w:endnote w:type="continuationSeparator" w:id="0">
    <w:p w:rsidR="0066042F" w:rsidRDefault="0066042F" w:rsidP="0072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2F" w:rsidRDefault="0066042F" w:rsidP="00723E29">
      <w:pPr>
        <w:spacing w:after="0" w:line="240" w:lineRule="auto"/>
      </w:pPr>
      <w:r>
        <w:separator/>
      </w:r>
    </w:p>
  </w:footnote>
  <w:footnote w:type="continuationSeparator" w:id="0">
    <w:p w:rsidR="0066042F" w:rsidRDefault="0066042F" w:rsidP="0072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AF3" w:rsidRPr="002D49F7" w:rsidRDefault="00C75AF3" w:rsidP="00C75AF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2D49F7">
      <w:rPr>
        <w:rFonts w:ascii="Times New Roman" w:eastAsia="Times New Roman" w:hAnsi="Times New Roman" w:cs="Times New Roman"/>
        <w:noProof/>
        <w:sz w:val="36"/>
        <w:szCs w:val="20"/>
        <w:lang w:eastAsia="sk-SK"/>
      </w:rPr>
      <w:drawing>
        <wp:anchor distT="0" distB="0" distL="114300" distR="114300" simplePos="0" relativeHeight="251659264" behindDoc="1" locked="0" layoutInCell="1" allowOverlap="1" wp14:anchorId="72E6777C" wp14:editId="0E82C46A">
          <wp:simplePos x="0" y="0"/>
          <wp:positionH relativeFrom="column">
            <wp:posOffset>217170</wp:posOffset>
          </wp:positionH>
          <wp:positionV relativeFrom="paragraph">
            <wp:posOffset>8890</wp:posOffset>
          </wp:positionV>
          <wp:extent cx="609600" cy="702945"/>
          <wp:effectExtent l="0" t="0" r="0" b="1905"/>
          <wp:wrapTight wrapText="bothSides">
            <wp:wrapPolygon edited="0">
              <wp:start x="0" y="0"/>
              <wp:lineTo x="0" y="21073"/>
              <wp:lineTo x="20925" y="21073"/>
              <wp:lineTo x="20925" y="0"/>
              <wp:lineTo x="0" y="0"/>
            </wp:wrapPolygon>
          </wp:wrapTight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5AF3" w:rsidRPr="002D49F7" w:rsidRDefault="00C75AF3" w:rsidP="00C75AF3">
    <w:pPr>
      <w:keepNext/>
      <w:keepLines/>
      <w:spacing w:after="0" w:line="240" w:lineRule="auto"/>
      <w:outlineLvl w:val="1"/>
      <w:rPr>
        <w:rFonts w:ascii="Garamond" w:eastAsiaTheme="majorEastAsia" w:hAnsi="Garamond" w:cstheme="majorBidi"/>
        <w:b/>
        <w:sz w:val="26"/>
        <w:szCs w:val="26"/>
      </w:rPr>
    </w:pPr>
    <w:r w:rsidRPr="002D49F7">
      <w:rPr>
        <w:rFonts w:ascii="Garamond" w:eastAsiaTheme="majorEastAsia" w:hAnsi="Garamond" w:cstheme="majorBidi"/>
        <w:b/>
        <w:sz w:val="36"/>
        <w:szCs w:val="26"/>
      </w:rPr>
      <w:t>Obec Lednické Rovne</w:t>
    </w:r>
    <w:r w:rsidRPr="002D49F7">
      <w:rPr>
        <w:rFonts w:ascii="Garamond" w:eastAsiaTheme="majorEastAsia" w:hAnsi="Garamond" w:cstheme="majorBidi"/>
        <w:b/>
        <w:sz w:val="26"/>
        <w:szCs w:val="26"/>
      </w:rPr>
      <w:t xml:space="preserve">                                                      </w:t>
    </w:r>
  </w:p>
  <w:p w:rsidR="00C75AF3" w:rsidRPr="002D49F7" w:rsidRDefault="00C75AF3" w:rsidP="00C75AF3">
    <w:pPr>
      <w:spacing w:after="0" w:line="240" w:lineRule="auto"/>
      <w:rPr>
        <w:rFonts w:ascii="Garamond" w:eastAsia="Times New Roman" w:hAnsi="Garamond" w:cs="Times New Roman"/>
        <w:szCs w:val="24"/>
        <w:lang w:eastAsia="cs-CZ"/>
      </w:rPr>
    </w:pPr>
    <w:r w:rsidRPr="002D49F7">
      <w:rPr>
        <w:rFonts w:ascii="Garamond" w:eastAsia="Times New Roman" w:hAnsi="Garamond" w:cs="Times New Roman"/>
        <w:szCs w:val="24"/>
        <w:lang w:eastAsia="cs-CZ"/>
      </w:rPr>
      <w:t>IČO: 00317462</w:t>
    </w:r>
  </w:p>
  <w:p w:rsidR="00C75AF3" w:rsidRPr="002D49F7" w:rsidRDefault="00C75AF3" w:rsidP="00C75AF3">
    <w:pPr>
      <w:spacing w:after="0" w:line="240" w:lineRule="auto"/>
      <w:rPr>
        <w:rFonts w:ascii="Garamond" w:eastAsia="Times New Roman" w:hAnsi="Garamond" w:cs="Times New Roman"/>
        <w:szCs w:val="24"/>
        <w:lang w:eastAsia="cs-CZ"/>
      </w:rPr>
    </w:pPr>
    <w:r w:rsidRPr="002D49F7">
      <w:rPr>
        <w:rFonts w:ascii="Garamond" w:eastAsia="Times New Roman" w:hAnsi="Garamond" w:cs="Times New Roman"/>
        <w:szCs w:val="24"/>
        <w:lang w:eastAsia="cs-CZ"/>
      </w:rPr>
      <w:t>Námestie slobody 32, 020 61 Lednické Rovne</w:t>
    </w:r>
  </w:p>
  <w:p w:rsidR="00C75AF3" w:rsidRPr="00C75AF3" w:rsidRDefault="00C75AF3" w:rsidP="00C75AF3">
    <w:pPr>
      <w:spacing w:after="0" w:line="240" w:lineRule="auto"/>
      <w:jc w:val="center"/>
      <w:rPr>
        <w:rFonts w:ascii="Times New Roman" w:eastAsia="Times New Roman" w:hAnsi="Times New Roman" w:cs="Times New Roman"/>
        <w:lang w:eastAsia="cs-CZ"/>
      </w:rPr>
    </w:pPr>
    <w:r w:rsidRPr="002D49F7">
      <w:rPr>
        <w:rFonts w:ascii="Times New Roman" w:eastAsia="Times New Roman" w:hAnsi="Times New Roman" w:cs="Times New Roman"/>
        <w:lang w:eastAsia="cs-CZ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01738"/>
    <w:multiLevelType w:val="hybridMultilevel"/>
    <w:tmpl w:val="E8A23F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400D4"/>
    <w:multiLevelType w:val="multilevel"/>
    <w:tmpl w:val="D194A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54814"/>
    <w:multiLevelType w:val="multilevel"/>
    <w:tmpl w:val="BD3066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CF"/>
    <w:rsid w:val="000329EE"/>
    <w:rsid w:val="000647D3"/>
    <w:rsid w:val="00076C54"/>
    <w:rsid w:val="0008797C"/>
    <w:rsid w:val="00116560"/>
    <w:rsid w:val="00156AB9"/>
    <w:rsid w:val="00172F72"/>
    <w:rsid w:val="001A0CC0"/>
    <w:rsid w:val="001A3C3E"/>
    <w:rsid w:val="001C0A3D"/>
    <w:rsid w:val="002070BD"/>
    <w:rsid w:val="002437F3"/>
    <w:rsid w:val="002A0AA2"/>
    <w:rsid w:val="00326EEF"/>
    <w:rsid w:val="00353669"/>
    <w:rsid w:val="00363BCF"/>
    <w:rsid w:val="003733D8"/>
    <w:rsid w:val="003B2C5D"/>
    <w:rsid w:val="003B3A79"/>
    <w:rsid w:val="003B7028"/>
    <w:rsid w:val="003F53FA"/>
    <w:rsid w:val="00424630"/>
    <w:rsid w:val="0046122E"/>
    <w:rsid w:val="00491E4C"/>
    <w:rsid w:val="004A3161"/>
    <w:rsid w:val="0056407A"/>
    <w:rsid w:val="0057749A"/>
    <w:rsid w:val="005A6C44"/>
    <w:rsid w:val="005C22B1"/>
    <w:rsid w:val="005E7279"/>
    <w:rsid w:val="00610B7D"/>
    <w:rsid w:val="00627356"/>
    <w:rsid w:val="0066042F"/>
    <w:rsid w:val="00671B31"/>
    <w:rsid w:val="006770FE"/>
    <w:rsid w:val="006962A4"/>
    <w:rsid w:val="0072110F"/>
    <w:rsid w:val="00723E29"/>
    <w:rsid w:val="00745D00"/>
    <w:rsid w:val="00761F72"/>
    <w:rsid w:val="007C5583"/>
    <w:rsid w:val="007D5D9B"/>
    <w:rsid w:val="008220D9"/>
    <w:rsid w:val="00841DB9"/>
    <w:rsid w:val="0087312A"/>
    <w:rsid w:val="00875D28"/>
    <w:rsid w:val="008851C6"/>
    <w:rsid w:val="00921FB4"/>
    <w:rsid w:val="00A24BFD"/>
    <w:rsid w:val="00A26F94"/>
    <w:rsid w:val="00A40E89"/>
    <w:rsid w:val="00A9248F"/>
    <w:rsid w:val="00AC09E2"/>
    <w:rsid w:val="00AC71C0"/>
    <w:rsid w:val="00BA581A"/>
    <w:rsid w:val="00C132CA"/>
    <w:rsid w:val="00C31170"/>
    <w:rsid w:val="00C70D36"/>
    <w:rsid w:val="00C75AF3"/>
    <w:rsid w:val="00D30B57"/>
    <w:rsid w:val="00D64D44"/>
    <w:rsid w:val="00D968AA"/>
    <w:rsid w:val="00DE3870"/>
    <w:rsid w:val="00E05186"/>
    <w:rsid w:val="00E1073D"/>
    <w:rsid w:val="00E5494E"/>
    <w:rsid w:val="00EA1F2B"/>
    <w:rsid w:val="00EC4EE3"/>
    <w:rsid w:val="00EC625A"/>
    <w:rsid w:val="00F429F7"/>
    <w:rsid w:val="00F71990"/>
    <w:rsid w:val="00F93265"/>
    <w:rsid w:val="00FE27EF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E1B31-13CA-4DDC-B1B8-9B90449D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63BC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2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3E29"/>
  </w:style>
  <w:style w:type="paragraph" w:styleId="Pta">
    <w:name w:val="footer"/>
    <w:basedOn w:val="Normlny"/>
    <w:link w:val="PtaChar"/>
    <w:uiPriority w:val="99"/>
    <w:unhideWhenUsed/>
    <w:rsid w:val="0072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3E29"/>
  </w:style>
  <w:style w:type="paragraph" w:styleId="Textbubliny">
    <w:name w:val="Balloon Text"/>
    <w:basedOn w:val="Normlny"/>
    <w:link w:val="TextbublinyChar"/>
    <w:uiPriority w:val="99"/>
    <w:semiHidden/>
    <w:unhideWhenUsed/>
    <w:rsid w:val="0067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B3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7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2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0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4353">
                      <w:marLeft w:val="3540"/>
                      <w:marRight w:val="36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44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single" w:sz="6" w:space="0" w:color="BAD4E3"/>
                            <w:left w:val="none" w:sz="0" w:space="0" w:color="auto"/>
                            <w:bottom w:val="single" w:sz="6" w:space="0" w:color="BAD4E3"/>
                            <w:right w:val="none" w:sz="0" w:space="0" w:color="auto"/>
                          </w:divBdr>
                          <w:divsChild>
                            <w:div w:id="17970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44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C0D4E5"/>
                                    <w:right w:val="none" w:sz="0" w:space="0" w:color="auto"/>
                                  </w:divBdr>
                                  <w:divsChild>
                                    <w:div w:id="1632906742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HUDECOVÁ Jana</dc:creator>
  <cp:keywords/>
  <dc:description/>
  <cp:lastModifiedBy>ŠTEFANCOVÁ Erika</cp:lastModifiedBy>
  <cp:revision>4</cp:revision>
  <cp:lastPrinted>2021-03-31T13:30:00Z</cp:lastPrinted>
  <dcterms:created xsi:type="dcterms:W3CDTF">2023-06-12T07:55:00Z</dcterms:created>
  <dcterms:modified xsi:type="dcterms:W3CDTF">2023-06-12T08:14:00Z</dcterms:modified>
</cp:coreProperties>
</file>