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2A" w:rsidRPr="00231218" w:rsidRDefault="00831F2A" w:rsidP="00831F2A">
      <w:pPr>
        <w:shd w:val="clear" w:color="auto" w:fill="FFFFFF"/>
        <w:spacing w:after="138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 w:rsidRPr="00231218">
        <w:rPr>
          <w:rFonts w:ascii="Garamond" w:eastAsia="Times New Roman" w:hAnsi="Garamond" w:cs="Arial"/>
          <w:b/>
          <w:bCs/>
          <w:i/>
          <w:iCs/>
          <w:sz w:val="24"/>
          <w:lang w:eastAsia="sk-SK"/>
        </w:rPr>
        <w:t xml:space="preserve">Obec Lednické Rovne v súlade s § 6 ods. </w:t>
      </w:r>
      <w:r w:rsidR="007A1F94" w:rsidRPr="00231218">
        <w:rPr>
          <w:rFonts w:ascii="Garamond" w:eastAsia="Times New Roman" w:hAnsi="Garamond" w:cs="Arial"/>
          <w:b/>
          <w:bCs/>
          <w:i/>
          <w:iCs/>
          <w:sz w:val="24"/>
          <w:lang w:eastAsia="sk-SK"/>
        </w:rPr>
        <w:t xml:space="preserve">2 </w:t>
      </w:r>
      <w:r w:rsidRPr="00231218">
        <w:rPr>
          <w:rFonts w:ascii="Garamond" w:eastAsia="Times New Roman" w:hAnsi="Garamond" w:cs="Arial"/>
          <w:b/>
          <w:bCs/>
          <w:i/>
          <w:iCs/>
          <w:sz w:val="24"/>
          <w:lang w:eastAsia="sk-SK"/>
        </w:rPr>
        <w:t>zákona č. 369/1990 Zb. o obecnom zriadení v znení neskorších predpisov, § 27 zákona Národnej rady Slovenskej republiky č. 137/2010 Z. z. o ovzduší v znení neskorších predpisov (ďalej len „zákon o ovzduší”) ako aj podľa § 6 ods. 5 zákona č. 401/1998 Z. z. o poplatkoch za znečisťovanie ovzdušia v znení neskorších predpisov, vydáva toto</w:t>
      </w:r>
    </w:p>
    <w:p w:rsidR="00831F2A" w:rsidRPr="00231218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31218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831F2A" w:rsidRPr="00231218" w:rsidRDefault="00831F2A" w:rsidP="00831F2A">
      <w:pPr>
        <w:shd w:val="clear" w:color="auto" w:fill="FFFFFF"/>
        <w:spacing w:after="138" w:line="240" w:lineRule="auto"/>
        <w:jc w:val="center"/>
        <w:rPr>
          <w:rFonts w:ascii="Garamond" w:eastAsia="Times New Roman" w:hAnsi="Garamond" w:cs="Arial"/>
          <w:spacing w:val="20"/>
          <w:sz w:val="24"/>
          <w:szCs w:val="20"/>
          <w:lang w:eastAsia="sk-SK"/>
        </w:rPr>
      </w:pPr>
      <w:r w:rsidRPr="00231218">
        <w:rPr>
          <w:rFonts w:ascii="Garamond" w:eastAsia="Times New Roman" w:hAnsi="Garamond" w:cs="Arial"/>
          <w:b/>
          <w:bCs/>
          <w:spacing w:val="20"/>
          <w:sz w:val="24"/>
          <w:lang w:eastAsia="sk-SK"/>
        </w:rPr>
        <w:t>V Š E O B E C N E   Z Á V Ä Z N É   N A R I A D E N I E</w:t>
      </w:r>
    </w:p>
    <w:p w:rsidR="00831F2A" w:rsidRPr="00231218" w:rsidRDefault="00831F2A" w:rsidP="00831F2A">
      <w:pPr>
        <w:shd w:val="clear" w:color="auto" w:fill="FFFFFF"/>
        <w:spacing w:after="138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 w:rsidRPr="00F63C9E">
        <w:rPr>
          <w:rFonts w:ascii="Garamond" w:eastAsia="Times New Roman" w:hAnsi="Garamond" w:cs="Arial"/>
          <w:b/>
          <w:bCs/>
          <w:sz w:val="24"/>
          <w:lang w:eastAsia="sk-SK"/>
        </w:rPr>
        <w:t xml:space="preserve">č. </w:t>
      </w:r>
      <w:r w:rsidR="00F63C9E">
        <w:rPr>
          <w:rFonts w:ascii="Garamond" w:eastAsia="Times New Roman" w:hAnsi="Garamond" w:cs="Arial"/>
          <w:b/>
          <w:bCs/>
          <w:sz w:val="24"/>
          <w:lang w:eastAsia="sk-SK"/>
        </w:rPr>
        <w:t>3</w:t>
      </w:r>
      <w:r w:rsidR="00BB3E09" w:rsidRPr="00F63C9E">
        <w:rPr>
          <w:rFonts w:ascii="Garamond" w:eastAsia="Times New Roman" w:hAnsi="Garamond" w:cs="Arial"/>
          <w:b/>
          <w:bCs/>
          <w:sz w:val="24"/>
          <w:lang w:eastAsia="sk-SK"/>
        </w:rPr>
        <w:t>/2017</w:t>
      </w:r>
    </w:p>
    <w:p w:rsidR="00831F2A" w:rsidRPr="00231218" w:rsidRDefault="00831F2A" w:rsidP="00831F2A">
      <w:pPr>
        <w:shd w:val="clear" w:color="auto" w:fill="FFFFFF"/>
        <w:spacing w:after="138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 w:rsidRPr="00231218">
        <w:rPr>
          <w:rFonts w:ascii="Garamond" w:eastAsia="Times New Roman" w:hAnsi="Garamond" w:cs="Arial"/>
          <w:b/>
          <w:bCs/>
          <w:i/>
          <w:iCs/>
          <w:sz w:val="24"/>
          <w:lang w:eastAsia="sk-SK"/>
        </w:rPr>
        <w:t>o poplatkoch za znečisťovanie ovzdušia malými zdrojmi znečisťovania ovzdušia na území obce Lednické Rovne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b/>
          <w:bCs/>
          <w:sz w:val="24"/>
          <w:lang w:eastAsia="sk-SK"/>
        </w:rPr>
        <w:t>Čl. I</w:t>
      </w:r>
    </w:p>
    <w:p w:rsidR="00831F2A" w:rsidRPr="00831F2A" w:rsidRDefault="00831F2A" w:rsidP="00831F2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lang w:eastAsia="sk-SK"/>
        </w:rPr>
      </w:pPr>
      <w:r w:rsidRPr="00831F2A">
        <w:rPr>
          <w:rFonts w:ascii="Garamond" w:eastAsia="Times New Roman" w:hAnsi="Garamond" w:cs="Arial"/>
          <w:b/>
          <w:bCs/>
          <w:sz w:val="24"/>
          <w:lang w:eastAsia="sk-SK"/>
        </w:rPr>
        <w:t>Úvodné ustanovenie</w:t>
      </w:r>
    </w:p>
    <w:p w:rsidR="00831F2A" w:rsidRPr="00831F2A" w:rsidRDefault="00831F2A" w:rsidP="00831F2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</w:p>
    <w:p w:rsidR="00831F2A" w:rsidRPr="00831F2A" w:rsidRDefault="00831F2A" w:rsidP="00831F2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831F2A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Toto Všeobecne záväzné nariadenie č. </w:t>
      </w:r>
      <w:r w:rsidR="00F63C9E">
        <w:rPr>
          <w:rFonts w:ascii="Garamond" w:eastAsia="Times New Roman" w:hAnsi="Garamond" w:cs="Arial"/>
          <w:sz w:val="24"/>
          <w:szCs w:val="24"/>
          <w:lang w:eastAsia="sk-SK"/>
        </w:rPr>
        <w:t>3</w:t>
      </w:r>
      <w:r w:rsidRPr="00F63C9E">
        <w:rPr>
          <w:rFonts w:ascii="Garamond" w:eastAsia="Times New Roman" w:hAnsi="Garamond" w:cs="Arial"/>
          <w:sz w:val="24"/>
          <w:szCs w:val="24"/>
          <w:lang w:eastAsia="sk-SK"/>
        </w:rPr>
        <w:t>/2017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 o poplatkoch za znečisťovanie ovzdušia malými zdrojmi znečisťovania ovzdušia na území obce Lednické Rovne (ďalej len „VZN“) upravuje náležitosti oznám</w:t>
      </w:r>
      <w:r w:rsidR="00231218">
        <w:rPr>
          <w:rFonts w:ascii="Garamond" w:eastAsia="Times New Roman" w:hAnsi="Garamond" w:cs="Arial"/>
          <w:sz w:val="24"/>
          <w:szCs w:val="24"/>
          <w:lang w:eastAsia="sk-SK"/>
        </w:rPr>
        <w:t xml:space="preserve">enia podľa osobitného predpisu 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a ďalšie povinnosti vo veciach poplatku za znečisťovanie ovzdušia malým zdrojom znečisťovania ovzduši</w:t>
      </w:r>
      <w:r w:rsidR="00121BFC">
        <w:rPr>
          <w:rFonts w:ascii="Garamond" w:eastAsia="Times New Roman" w:hAnsi="Garamond" w:cs="Arial"/>
          <w:sz w:val="24"/>
          <w:szCs w:val="24"/>
          <w:lang w:eastAsia="sk-SK"/>
        </w:rPr>
        <w:t>a (ďalej len „poplatok“) vrátan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e vyčlenenia malých zdrojov znečistenia ovzdušia, ktorým sa poplatok nebude vyrubovať a určuje výška poplatku.</w:t>
      </w:r>
    </w:p>
    <w:p w:rsidR="00831F2A" w:rsidRPr="00831F2A" w:rsidRDefault="00831F2A" w:rsidP="00831F2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Čl. II</w:t>
      </w:r>
    </w:p>
    <w:p w:rsidR="00831F2A" w:rsidRPr="00831F2A" w:rsidRDefault="00831F2A" w:rsidP="00831F2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Základné pojmy</w:t>
      </w:r>
    </w:p>
    <w:p w:rsidR="00831F2A" w:rsidRPr="00831F2A" w:rsidRDefault="00831F2A" w:rsidP="00831F2A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:rsidR="00831F2A" w:rsidRPr="00831F2A" w:rsidRDefault="00831F2A" w:rsidP="009D2CB9">
      <w:pPr>
        <w:numPr>
          <w:ilvl w:val="0"/>
          <w:numId w:val="1"/>
        </w:numPr>
        <w:shd w:val="clear" w:color="auto" w:fill="FFFFFF"/>
        <w:spacing w:after="0" w:line="240" w:lineRule="auto"/>
        <w:ind w:left="414" w:hanging="272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Zdroj znečisťovania je presne špecifikovaný v § 3 zákona č. 137/2010 Z. z. o ovzduší. Malé zdroje znečisťovania ovzdušia (ďalej len „MZZO”) sú ostatné technologické celky nepatriace do kategórie veľkých zdrojov a stredných zdrojov, plochy, na ktorých vykonávajú práce, ktoré môžu spôsobovať znečisťovanie ovzdušia, skládky palív, surovín, produktov a odpadov a stavby, zariadenia a činnosti znečisťujúce ovzdušie, ak nie sú súčasťou veľkého alebo stredného zdroja.</w:t>
      </w:r>
    </w:p>
    <w:p w:rsidR="00831F2A" w:rsidRPr="00831F2A" w:rsidRDefault="00831F2A" w:rsidP="00831F2A">
      <w:p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Pr="00831F2A" w:rsidRDefault="00831F2A" w:rsidP="00831F2A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Poplatok za znečisťovanie ovzdušia platia právnické a fyzické osoby oprávnené na podnikanie, ktoré prevádzkujú MZZO, za podmienok ustanovených v zákone.</w:t>
      </w:r>
    </w:p>
    <w:p w:rsidR="00831F2A" w:rsidRPr="00831F2A" w:rsidRDefault="00831F2A" w:rsidP="00831F2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Pr="00831F2A" w:rsidRDefault="00831F2A" w:rsidP="00831F2A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Ročný poplatok prevádzkovateľa malého zdroja pozostáva zo súčtu poplatkov za všetky ním prevádzkované malé zdroje znečisťovania ovzdušia v jednej obci.</w:t>
      </w:r>
    </w:p>
    <w:p w:rsidR="00831F2A" w:rsidRPr="00831F2A" w:rsidRDefault="00831F2A" w:rsidP="00831F2A">
      <w:p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Pr="00831F2A" w:rsidRDefault="00831F2A" w:rsidP="00831F2A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O poplatku právnickej osoby a fyzickej osoby oprávnenej na podnikanie, ktorá prevádzkuje malý zdroj znečisťovania ovzdušia (ďalej len „prevádzkovateľ malého zdroja“), rozhoduje v prenesenom výkone štátnej správy obec.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Čl. </w:t>
      </w:r>
      <w:r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III</w:t>
      </w:r>
    </w:p>
    <w:p w:rsidR="00831F2A" w:rsidRPr="00831F2A" w:rsidRDefault="00831F2A" w:rsidP="009D2CB9">
      <w:pPr>
        <w:shd w:val="clear" w:color="auto" w:fill="FFFFFF"/>
        <w:spacing w:after="0" w:line="240" w:lineRule="auto"/>
        <w:ind w:firstLine="142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Povinnosti prevádzkovateľov malého zdroja znečisťovania ovzdušia</w:t>
      </w:r>
    </w:p>
    <w:p w:rsidR="00831F2A" w:rsidRDefault="00831F2A" w:rsidP="00831F2A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:rsidR="00831F2A" w:rsidRDefault="00831F2A" w:rsidP="009D2CB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Prevádzkovatelia malého zdroja znečisťovania ovzdušia sú povinní:</w:t>
      </w:r>
    </w:p>
    <w:p w:rsidR="00831F2A" w:rsidRPr="00831F2A" w:rsidRDefault="00831F2A" w:rsidP="009D2CB9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Pr="00831F2A" w:rsidRDefault="00831F2A" w:rsidP="009D2CB9">
      <w:p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a)</w:t>
      </w:r>
      <w:r>
        <w:rPr>
          <w:rFonts w:ascii="Garamond" w:eastAsia="Times New Roman" w:hAnsi="Garamond" w:cs="Arial"/>
          <w:sz w:val="24"/>
          <w:szCs w:val="24"/>
          <w:lang w:eastAsia="sk-SK"/>
        </w:rPr>
        <w:t xml:space="preserve"> 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oznámiť každoročne do 15. februára príslušného kalendárneho roka Obci </w:t>
      </w:r>
      <w:r>
        <w:rPr>
          <w:rFonts w:ascii="Garamond" w:eastAsia="Times New Roman" w:hAnsi="Garamond" w:cs="Arial"/>
          <w:sz w:val="24"/>
          <w:szCs w:val="24"/>
          <w:lang w:eastAsia="sk-SK"/>
        </w:rPr>
        <w:t xml:space="preserve">Lednické Rovne 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za každý malý zdroj znečisťovania ovzdušia spotrebu palív a surovín, z ktorých znečisťujúce látky vznikajú, a ďalšie údaje potrebné na zistenie množstva a škodlivosti 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lastRenderedPageBreak/>
        <w:t>znečisťujúcich látok vypustených do ov</w:t>
      </w:r>
      <w:bookmarkStart w:id="0" w:name="_GoBack"/>
      <w:bookmarkEnd w:id="0"/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zdušia za uplynulý rok, najmä o druhu a kvalitatívnych ukazovateľoch palív a surovín, počte prevádzkových hodín malého zdroja znečisťovania ovzdušia a o druhu a účinnosti odlučovacích zariadení (vzor oznámenia je uvedený v prílohe tohto nariadenia),</w:t>
      </w:r>
    </w:p>
    <w:p w:rsidR="00831F2A" w:rsidRDefault="00831F2A" w:rsidP="009D2CB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Pr="00831F2A" w:rsidRDefault="00831F2A" w:rsidP="009D2CB9">
      <w:p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b) platiť poplatok za znečisťovanie ovzdušia (ďalej len „poplatok”) v súlade s rozhodnutím Obce </w:t>
      </w:r>
      <w:r>
        <w:rPr>
          <w:rFonts w:ascii="Garamond" w:eastAsia="Times New Roman" w:hAnsi="Garamond" w:cs="Arial"/>
          <w:sz w:val="24"/>
          <w:szCs w:val="24"/>
          <w:lang w:eastAsia="sk-SK"/>
        </w:rPr>
        <w:t>Lednické Rovne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,</w:t>
      </w:r>
    </w:p>
    <w:p w:rsidR="009D2CB9" w:rsidRDefault="009D2CB9" w:rsidP="009D2CB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Default="00831F2A" w:rsidP="009D2CB9">
      <w:p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c) oznámiť Obci </w:t>
      </w:r>
      <w:r w:rsidR="009D2CB9">
        <w:rPr>
          <w:rFonts w:ascii="Garamond" w:eastAsia="Times New Roman" w:hAnsi="Garamond" w:cs="Arial"/>
          <w:sz w:val="24"/>
          <w:szCs w:val="24"/>
          <w:lang w:eastAsia="sk-SK"/>
        </w:rPr>
        <w:t>Lednické Rovne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 zánik</w:t>
      </w:r>
      <w:r w:rsidR="009D2CB9">
        <w:rPr>
          <w:rFonts w:ascii="Garamond" w:eastAsia="Times New Roman" w:hAnsi="Garamond" w:cs="Arial"/>
          <w:sz w:val="24"/>
          <w:szCs w:val="24"/>
          <w:lang w:eastAsia="sk-SK"/>
        </w:rPr>
        <w:t>,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 resp. zmenu prevádzkovateľa MZZO do 15 dní odo dňa zániku</w:t>
      </w:r>
      <w:r w:rsidR="009D2CB9">
        <w:rPr>
          <w:rFonts w:ascii="Garamond" w:eastAsia="Times New Roman" w:hAnsi="Garamond" w:cs="Arial"/>
          <w:sz w:val="24"/>
          <w:szCs w:val="24"/>
          <w:lang w:eastAsia="sk-SK"/>
        </w:rPr>
        <w:t>,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 resp</w:t>
      </w:r>
      <w:r w:rsidR="006029AB">
        <w:rPr>
          <w:rFonts w:ascii="Garamond" w:eastAsia="Times New Roman" w:hAnsi="Garamond" w:cs="Arial"/>
          <w:sz w:val="24"/>
          <w:szCs w:val="24"/>
          <w:lang w:eastAsia="sk-SK"/>
        </w:rPr>
        <w:t>. zmeny a zároveň oznámiť údaje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 potrebné pre výpočet poplatku za obdobie príslušného roka, v ktorom MZZO prevádzkoval.</w:t>
      </w:r>
    </w:p>
    <w:p w:rsidR="009D2CB9" w:rsidRPr="00831F2A" w:rsidRDefault="009D2CB9" w:rsidP="009D2CB9">
      <w:p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Pr="00831F2A" w:rsidRDefault="00831F2A" w:rsidP="009D2CB9">
      <w:pPr>
        <w:shd w:val="clear" w:color="auto" w:fill="FFFFFF"/>
        <w:spacing w:after="0" w:line="240" w:lineRule="auto"/>
        <w:ind w:left="426" w:hanging="284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2. Od povinností uvedených v</w:t>
      </w:r>
      <w:r w:rsidR="007672E5">
        <w:rPr>
          <w:rFonts w:ascii="Garamond" w:eastAsia="Times New Roman" w:hAnsi="Garamond" w:cs="Arial"/>
          <w:sz w:val="24"/>
          <w:szCs w:val="24"/>
          <w:lang w:eastAsia="sk-SK"/>
        </w:rPr>
        <w:t xml:space="preserve"> bode 1. 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písm. a) a b) tohto článku tohto VZN sú oslobodené:</w:t>
      </w:r>
    </w:p>
    <w:p w:rsidR="009D2CB9" w:rsidRDefault="009D2CB9" w:rsidP="009D2CB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Pr="00831F2A" w:rsidRDefault="00831F2A" w:rsidP="009D2CB9">
      <w:p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a)</w:t>
      </w:r>
      <w:r w:rsidR="009D2CB9">
        <w:rPr>
          <w:rFonts w:ascii="Garamond" w:eastAsia="Times New Roman" w:hAnsi="Garamond" w:cs="Arial"/>
          <w:sz w:val="24"/>
          <w:szCs w:val="24"/>
          <w:lang w:eastAsia="sk-SK"/>
        </w:rPr>
        <w:t xml:space="preserve"> 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malé zdroje znečisťovania ovzdušia, ktoré prevádzkujú fyzické osoby v rodinných a bytových domoch, pokiaľ nie sú používané na výkon podnikateľskej činnosti,</w:t>
      </w:r>
    </w:p>
    <w:p w:rsidR="009D2CB9" w:rsidRDefault="009D2CB9" w:rsidP="009D2CB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Default="009D2CB9" w:rsidP="009D2CB9">
      <w:pPr>
        <w:shd w:val="clear" w:color="auto" w:fill="FFFFFF"/>
        <w:spacing w:after="0" w:line="240" w:lineRule="auto"/>
        <w:ind w:firstLine="426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>
        <w:rPr>
          <w:rFonts w:ascii="Garamond" w:eastAsia="Times New Roman" w:hAnsi="Garamond" w:cs="Arial"/>
          <w:sz w:val="24"/>
          <w:szCs w:val="24"/>
          <w:lang w:eastAsia="sk-SK"/>
        </w:rPr>
        <w:t xml:space="preserve">b) </w:t>
      </w:r>
      <w:r w:rsidR="00831F2A"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prevádzkovatelia zariadení MZZO vo vlastníctve Obce </w:t>
      </w:r>
      <w:r>
        <w:rPr>
          <w:rFonts w:ascii="Garamond" w:eastAsia="Times New Roman" w:hAnsi="Garamond" w:cs="Arial"/>
          <w:sz w:val="24"/>
          <w:szCs w:val="24"/>
          <w:lang w:eastAsia="sk-SK"/>
        </w:rPr>
        <w:t>Lednické Rovne.</w:t>
      </w:r>
    </w:p>
    <w:p w:rsidR="009D2CB9" w:rsidRPr="00831F2A" w:rsidRDefault="009D2CB9" w:rsidP="009D2CB9">
      <w:pPr>
        <w:shd w:val="clear" w:color="auto" w:fill="FFFFFF"/>
        <w:spacing w:after="0" w:line="240" w:lineRule="auto"/>
        <w:ind w:firstLine="142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</w:p>
    <w:p w:rsidR="00831F2A" w:rsidRPr="00831F2A" w:rsidRDefault="00831F2A" w:rsidP="009D2CB9">
      <w:pPr>
        <w:shd w:val="clear" w:color="auto" w:fill="FFFFFF"/>
        <w:spacing w:after="0" w:line="240" w:lineRule="auto"/>
        <w:ind w:left="426" w:hanging="284"/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>3. Poplatková povinnosť nevzniká, ak výška ročného poplatku je menej ako 5</w:t>
      </w:r>
      <w:r w:rsidR="006B68D1">
        <w:rPr>
          <w:rFonts w:ascii="Garamond" w:eastAsia="Times New Roman" w:hAnsi="Garamond" w:cs="Arial"/>
          <w:sz w:val="24"/>
          <w:szCs w:val="24"/>
          <w:lang w:eastAsia="sk-SK"/>
        </w:rPr>
        <w:t>,00</w:t>
      </w:r>
      <w:r w:rsidRPr="00831F2A">
        <w:rPr>
          <w:rFonts w:ascii="Garamond" w:eastAsia="Times New Roman" w:hAnsi="Garamond" w:cs="Arial"/>
          <w:sz w:val="24"/>
          <w:szCs w:val="24"/>
          <w:lang w:eastAsia="sk-SK"/>
        </w:rPr>
        <w:t xml:space="preserve"> Eur.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831F2A" w:rsidRPr="00831F2A" w:rsidRDefault="00831F2A" w:rsidP="009D2CB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9D2CB9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 xml:space="preserve">Čl. </w:t>
      </w:r>
      <w:r w:rsidR="009D2CB9" w:rsidRPr="009D2CB9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>IV</w:t>
      </w:r>
    </w:p>
    <w:p w:rsidR="00831F2A" w:rsidRPr="00831F2A" w:rsidRDefault="00831F2A" w:rsidP="009D2CB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9D2CB9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>Výška poplatku</w:t>
      </w:r>
    </w:p>
    <w:p w:rsidR="00831F2A" w:rsidRPr="00831F2A" w:rsidRDefault="00831F2A" w:rsidP="009D2CB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 </w:t>
      </w:r>
    </w:p>
    <w:p w:rsidR="00831F2A" w:rsidRDefault="00831F2A" w:rsidP="009D2CB9">
      <w:pPr>
        <w:numPr>
          <w:ilvl w:val="0"/>
          <w:numId w:val="2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 xml:space="preserve">Poplatok prevádzkovateľa malého zdroja sa pre každý zdroj určuje na kalendárny rok paušálnou sumou do výšky 663,87 </w:t>
      </w:r>
      <w:r w:rsidR="009D2CB9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EUR</w:t>
      </w: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 xml:space="preserve"> na základe údajov oznámených podľa čl. 3 ods. 1 písm. a) úmerne k množstvu a škodlivosti vypustených znečisťujúcich látok alebo k spotrebe palív a surovín, z ktorých znečisťujúce látky vznikajú.</w:t>
      </w:r>
    </w:p>
    <w:p w:rsidR="009D2CB9" w:rsidRPr="00831F2A" w:rsidRDefault="009D2CB9" w:rsidP="009D2CB9">
      <w:p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</w:p>
    <w:p w:rsidR="00831F2A" w:rsidRDefault="00831F2A" w:rsidP="009D2CB9">
      <w:pPr>
        <w:numPr>
          <w:ilvl w:val="0"/>
          <w:numId w:val="2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Obec preskúma údaje uvedené v oznámení a vydáva rozhodnutie, v ktorom určí ročný poplatok prevádzkovateľa MZZO za predchádzajúci rok a ďalšie podmienky týkajúce sa poplatkovej povinnosti MZZO.</w:t>
      </w:r>
    </w:p>
    <w:p w:rsidR="009D2CB9" w:rsidRPr="00831F2A" w:rsidRDefault="009D2CB9" w:rsidP="009D2CB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</w:p>
    <w:p w:rsidR="00831F2A" w:rsidRPr="00831F2A" w:rsidRDefault="00831F2A" w:rsidP="009D2CB9">
      <w:pPr>
        <w:numPr>
          <w:ilvl w:val="0"/>
          <w:numId w:val="2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Technologické celky obsahujúce stacionárne zariadenia na spaľovanie palív s nainštalovaným súhrnným menovitým t</w:t>
      </w:r>
      <w:r w:rsidR="009D2CB9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 xml:space="preserve">epelným príkonom nižším ako 0,3 </w:t>
      </w: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MW a stacionárne piestové spaľovacie motory s inštalovaným súhrnným menovitým tepelným príkonom nižším ako 0,3 MW: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tbl>
      <w:tblPr>
        <w:tblW w:w="7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662"/>
        <w:gridCol w:w="2063"/>
      </w:tblGrid>
      <w:tr w:rsidR="00831F2A" w:rsidRPr="00831F2A" w:rsidTr="009D2CB9">
        <w:tc>
          <w:tcPr>
            <w:tcW w:w="581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 xml:space="preserve">Spotreba za rok 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>Poplatok/rok</w:t>
            </w:r>
          </w:p>
        </w:tc>
      </w:tr>
      <w:tr w:rsidR="00831F2A" w:rsidRPr="00831F2A" w:rsidTr="009D2CB9">
        <w:tc>
          <w:tcPr>
            <w:tcW w:w="31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9D2CB9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9D2CB9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Z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emný plyn (m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/rok)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62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do 9999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/rok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9D2CB9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    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7,00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9D2CB9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831F2A" w:rsidRPr="00831F2A" w:rsidRDefault="00831F2A" w:rsidP="00831F2A">
            <w:pPr>
              <w:spacing w:after="0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2662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9D2CB9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od 10 000 do 19 999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/rok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9D2CB9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   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10,00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9D2CB9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831F2A" w:rsidRPr="00831F2A" w:rsidRDefault="00831F2A" w:rsidP="00831F2A">
            <w:pPr>
              <w:spacing w:after="0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2662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9D2CB9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od 20 000 do 59 999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/rok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9D2CB9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   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15,00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9D2CB9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831F2A" w:rsidRPr="00831F2A" w:rsidRDefault="00831F2A" w:rsidP="00831F2A">
            <w:pPr>
              <w:spacing w:after="0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2662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nad 60 000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/rok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9D2CB9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   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20,00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3975"/>
      </w:tblGrid>
      <w:tr w:rsidR="00831F2A" w:rsidRPr="00831F2A" w:rsidTr="00831F2A"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lastRenderedPageBreak/>
              <w:t xml:space="preserve">Spotreba spáleného paliva za rok </w:t>
            </w:r>
          </w:p>
        </w:tc>
        <w:tc>
          <w:tcPr>
            <w:tcW w:w="39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>Poplatok  t/rok:</w:t>
            </w:r>
          </w:p>
        </w:tc>
      </w:tr>
      <w:tr w:rsidR="00831F2A" w:rsidRPr="00831F2A" w:rsidTr="00831F2A"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Hnedé uhlie </w:t>
            </w:r>
          </w:p>
        </w:tc>
        <w:tc>
          <w:tcPr>
            <w:tcW w:w="39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8,00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Čierne uhlie  </w:t>
            </w:r>
          </w:p>
        </w:tc>
        <w:tc>
          <w:tcPr>
            <w:tcW w:w="39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7,00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Koks </w:t>
            </w:r>
          </w:p>
        </w:tc>
        <w:tc>
          <w:tcPr>
            <w:tcW w:w="39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7,00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Drevo a drevené brikety, biomasa</w:t>
            </w:r>
          </w:p>
        </w:tc>
        <w:tc>
          <w:tcPr>
            <w:tcW w:w="39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5,00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Vykurovací olej</w:t>
            </w:r>
          </w:p>
        </w:tc>
        <w:tc>
          <w:tcPr>
            <w:tcW w:w="39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7,00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Nafta</w:t>
            </w:r>
          </w:p>
        </w:tc>
        <w:tc>
          <w:tcPr>
            <w:tcW w:w="39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7,00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7800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Spoplatňuje sa každá aj začatá tona paliva.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9D2CB9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545"/>
      </w:tblGrid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>Chov hospodárskych zvierat s projektovaným počtom chovných miest: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>Poplatok/rok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ošípané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prasnice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hydina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hovädzí dobytok</w:t>
            </w:r>
          </w:p>
          <w:p w:rsidR="009D2CB9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ovce</w:t>
            </w:r>
          </w:p>
          <w:p w:rsidR="009D2CB9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kone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kožušinové a iné obdobné úžitkové zvieratá 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0,60 €/kus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1,70 €/kus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0,07 €/kus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1,50 €/kus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0,17 €/kus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0,10 €/kus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0,13 €/kus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Minimálny výška poplatku za zdroj znečistenia je 5,00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€, ak určená výška poplatku nedosiahne 5,00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9D2CB9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545"/>
      </w:tblGrid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>Ostatné technologické celky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Potravinárska malovýroba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i/>
                <w:iCs/>
                <w:color w:val="333333"/>
                <w:sz w:val="24"/>
                <w:szCs w:val="24"/>
                <w:lang w:eastAsia="sk-SK"/>
              </w:rPr>
              <w:t xml:space="preserve">(napr. pekárne, udiarne, </w:t>
            </w:r>
            <w:proofErr w:type="spellStart"/>
            <w:r w:rsidRPr="009D2CB9">
              <w:rPr>
                <w:rFonts w:ascii="Garamond" w:eastAsia="Times New Roman" w:hAnsi="Garamond" w:cs="Arial"/>
                <w:i/>
                <w:iCs/>
                <w:color w:val="333333"/>
                <w:sz w:val="24"/>
                <w:szCs w:val="24"/>
                <w:lang w:eastAsia="sk-SK"/>
              </w:rPr>
              <w:t>porážkarne</w:t>
            </w:r>
            <w:proofErr w:type="spellEnd"/>
            <w:r w:rsidRPr="009D2CB9">
              <w:rPr>
                <w:rFonts w:ascii="Garamond" w:eastAsia="Times New Roman" w:hAnsi="Garamond" w:cs="Arial"/>
                <w:i/>
                <w:iCs/>
                <w:color w:val="333333"/>
                <w:sz w:val="24"/>
                <w:szCs w:val="24"/>
                <w:lang w:eastAsia="sk-SK"/>
              </w:rPr>
              <w:t xml:space="preserve">, mlyny, sušiarne)   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9D2CB9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20,00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Kompostáreň</w:t>
            </w:r>
            <w:proofErr w:type="spellEnd"/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9D2CB9">
              <w:rPr>
                <w:rFonts w:ascii="Garamond" w:eastAsia="Times New Roman" w:hAnsi="Garamond" w:cs="Arial"/>
                <w:i/>
                <w:iCs/>
                <w:color w:val="333333"/>
                <w:sz w:val="24"/>
                <w:szCs w:val="24"/>
                <w:lang w:eastAsia="sk-SK"/>
              </w:rPr>
              <w:t>(spracovanie biologického odpadu)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9D2CB9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20,00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3AE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Skládky palív, surovín, produktov a</w:t>
            </w:r>
            <w:r w:rsidR="009913AE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odpadov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Do 500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plochy</w:t>
            </w:r>
          </w:p>
          <w:p w:rsidR="00831F2A" w:rsidRPr="00831F2A" w:rsidRDefault="00831F2A" w:rsidP="009913AE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Nad 500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plochy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CB9" w:rsidRDefault="009D2CB9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</w:p>
          <w:p w:rsidR="009D2CB9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35,00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50,00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Skládky stavebného materiálu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Do 500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plochy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Nad 500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plochy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CB9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25,00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45,00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Priemyselné spracovanie dreva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Do 500 </w:t>
            </w:r>
            <w:r w:rsidR="008B0CDC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m</w:t>
            </w:r>
            <w:r w:rsidR="008B0CDC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8B0CDC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dreva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Nad 500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dreva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CB9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9D2CB9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15,00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30,00</w:t>
            </w:r>
            <w:r w:rsidR="009D2CB9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lastRenderedPageBreak/>
              <w:t>Lakovne, opravy náterov, prestriekavanie automobilov, nanášanie náterov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 20,00</w:t>
            </w:r>
            <w:r w:rsidR="009913AE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Čerpacia stanica PHM s obratom do 100 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 15,00</w:t>
            </w:r>
            <w:r w:rsidR="009913AE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  <w:tr w:rsidR="00831F2A" w:rsidRPr="00831F2A" w:rsidTr="00831F2A">
        <w:tc>
          <w:tcPr>
            <w:tcW w:w="54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Priemyselná malovýroba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9D2CB9">
              <w:rPr>
                <w:rFonts w:ascii="Garamond" w:eastAsia="Times New Roman" w:hAnsi="Garamond" w:cs="Arial"/>
                <w:i/>
                <w:iCs/>
                <w:color w:val="333333"/>
                <w:sz w:val="24"/>
                <w:szCs w:val="24"/>
                <w:lang w:eastAsia="sk-SK"/>
              </w:rPr>
              <w:t>(napr. výroba betónu, malty a iných stavebných materiálov...)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 15,00</w:t>
            </w:r>
            <w:r w:rsidR="009913AE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€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b/>
          <w:bCs/>
          <w:color w:val="333333"/>
          <w:sz w:val="20"/>
          <w:lang w:eastAsia="sk-SK"/>
        </w:rPr>
        <w:t> </w:t>
      </w:r>
    </w:p>
    <w:p w:rsidR="00831F2A" w:rsidRPr="00831F2A" w:rsidRDefault="00831F2A" w:rsidP="009913AE">
      <w:pPr>
        <w:shd w:val="clear" w:color="auto" w:fill="FFFFFF"/>
        <w:spacing w:after="138" w:line="240" w:lineRule="auto"/>
        <w:ind w:firstLine="708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Ostatné malé zdroje, pre ktoré nie je možné určiť poplatok podľa vyššie uvedeného sadzobníka poplatkov, výška poplatku sa určí individuálne podľa druhu danej technológie a vplyvu na znečisťovanie ovzdušia, a to paušálnou sumou do </w:t>
      </w:r>
      <w:r w:rsidRPr="00095A7E">
        <w:rPr>
          <w:rFonts w:ascii="Garamond" w:eastAsia="Times New Roman" w:hAnsi="Garamond" w:cs="Arial"/>
          <w:sz w:val="24"/>
          <w:szCs w:val="20"/>
          <w:lang w:eastAsia="sk-SK"/>
        </w:rPr>
        <w:t>663,87</w:t>
      </w:r>
      <w:r w:rsidR="00095A7E">
        <w:rPr>
          <w:rFonts w:ascii="Garamond" w:eastAsia="Times New Roman" w:hAnsi="Garamond" w:cs="Arial"/>
          <w:sz w:val="24"/>
          <w:szCs w:val="20"/>
          <w:lang w:eastAsia="sk-SK"/>
        </w:rPr>
        <w:t xml:space="preserve"> 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€ pre každý zdroj na kalendárny rok podľa 8) § 3 ods. 2 zákona </w:t>
      </w:r>
      <w:r w:rsidR="009913AE">
        <w:rPr>
          <w:rFonts w:ascii="Garamond" w:eastAsia="Times New Roman" w:hAnsi="Garamond" w:cs="Arial"/>
          <w:sz w:val="24"/>
          <w:szCs w:val="20"/>
          <w:lang w:eastAsia="sk-SK"/>
        </w:rPr>
        <w:t>národnej rady Slovenskej republiky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 č. 401/1998 Z. z. o poplatkoch za znečisťovanie ovzdušia v znení neskorších predpisov.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b/>
          <w:bCs/>
          <w:color w:val="333333"/>
          <w:sz w:val="20"/>
          <w:lang w:eastAsia="sk-SK"/>
        </w:rPr>
        <w:t> 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9913AE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 xml:space="preserve">Čl. </w:t>
      </w:r>
      <w:r w:rsidR="009913AE" w:rsidRPr="009913AE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V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9913AE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Vyrubenie poplatku</w:t>
      </w:r>
    </w:p>
    <w:p w:rsidR="00831F2A" w:rsidRPr="00831F2A" w:rsidRDefault="00831F2A" w:rsidP="009913AE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9913AE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 </w:t>
      </w:r>
    </w:p>
    <w:p w:rsidR="00831F2A" w:rsidRDefault="00831F2A" w:rsidP="009913AE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Poplatok sa vyrubuje rozhodnutím, v ktorom sa určí výšku poplatku za príslušný kalendárny rok, výšku a termíny splátok poplatku a ďalšie podmienky týkajúce sa poplatkovej povinnosti prevádzkovateľa MZZO.</w:t>
      </w:r>
    </w:p>
    <w:p w:rsidR="009913AE" w:rsidRPr="00831F2A" w:rsidRDefault="009913AE" w:rsidP="009913AE">
      <w:p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</w:p>
    <w:p w:rsidR="00831F2A" w:rsidRDefault="00831F2A" w:rsidP="009913AE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Na konanie vo veci určenia výšky poplatku sa vzťahuje osobitný predpis.</w:t>
      </w:r>
    </w:p>
    <w:p w:rsidR="009913AE" w:rsidRPr="00831F2A" w:rsidRDefault="009913AE" w:rsidP="00991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</w:p>
    <w:p w:rsidR="00831F2A" w:rsidRPr="00831F2A" w:rsidRDefault="00831F2A" w:rsidP="009913AE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 xml:space="preserve">Poplatok je príjmom rozpočtu Obce </w:t>
      </w:r>
      <w:r w:rsidR="009913AE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Lednické Rovne</w:t>
      </w: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.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9913AE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 xml:space="preserve">Čl. </w:t>
      </w:r>
      <w:r w:rsidR="009913AE" w:rsidRPr="009913AE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>VI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9913AE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>Sankcie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 </w:t>
      </w:r>
    </w:p>
    <w:p w:rsidR="00831F2A" w:rsidRDefault="00831F2A" w:rsidP="009913AE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 xml:space="preserve">Za nesplnenie si oznamovacej povinnosti a povinnosti určenej vo vydanom rozhodnutí o poplatkoch, uloží správca poplatku prevádzkovateľovi pokutu do </w:t>
      </w:r>
      <w:r w:rsidRPr="0050641F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663,87</w:t>
      </w: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 xml:space="preserve"> eur.</w:t>
      </w:r>
    </w:p>
    <w:p w:rsidR="009913AE" w:rsidRPr="00831F2A" w:rsidRDefault="009913AE" w:rsidP="009913AE">
      <w:p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</w:p>
    <w:p w:rsidR="00831F2A" w:rsidRDefault="00831F2A" w:rsidP="009913AE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Sankcie podľa odseku 1 možno uložiť do jedného roka odo dňa, keď sa správca poplatku o porušení povinnosti dozvedel, najneskoršie do 3 rokov odo dňa, keď k porušeniu týchto povinností došlo.</w:t>
      </w:r>
    </w:p>
    <w:p w:rsidR="009913AE" w:rsidRPr="00831F2A" w:rsidRDefault="009913AE" w:rsidP="00991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</w:p>
    <w:p w:rsidR="00831F2A" w:rsidRPr="00831F2A" w:rsidRDefault="00831F2A" w:rsidP="009913AE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 xml:space="preserve">Pokuty sú príjmom rozpočtu Obce </w:t>
      </w:r>
      <w:r w:rsidR="009913AE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Lednické Rovne</w:t>
      </w: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.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 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9913AE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 xml:space="preserve">Čl. </w:t>
      </w:r>
      <w:r w:rsidR="009913AE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>VII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9913AE">
        <w:rPr>
          <w:rFonts w:ascii="Garamond" w:eastAsia="Times New Roman" w:hAnsi="Garamond" w:cs="Arial"/>
          <w:b/>
          <w:bCs/>
          <w:color w:val="333333"/>
          <w:sz w:val="24"/>
          <w:lang w:eastAsia="sk-SK"/>
        </w:rPr>
        <w:t>Kontrola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</w:p>
    <w:p w:rsidR="009913AE" w:rsidRPr="009913AE" w:rsidRDefault="00831F2A" w:rsidP="009913AE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9913AE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Kontrolu dodržiavania povinnosti prevádzkovateľov</w:t>
      </w:r>
      <w:r w:rsidR="009913AE" w:rsidRPr="009913AE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 xml:space="preserve"> malých zdrojov znečisťovania a</w:t>
      </w:r>
    </w:p>
    <w:p w:rsidR="00831F2A" w:rsidRPr="009913AE" w:rsidRDefault="00831F2A" w:rsidP="009913AE">
      <w:pPr>
        <w:shd w:val="clear" w:color="auto" w:fill="FFFFFF"/>
        <w:spacing w:after="0" w:line="240" w:lineRule="auto"/>
        <w:ind w:firstLine="426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9913AE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ostatných ustanovení tohto VZN sú starostom obce poverení:</w:t>
      </w:r>
    </w:p>
    <w:p w:rsidR="009913AE" w:rsidRDefault="009913AE" w:rsidP="00991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</w:p>
    <w:p w:rsidR="00831F2A" w:rsidRPr="00831F2A" w:rsidRDefault="00831F2A" w:rsidP="009913AE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a) pracovníci Obecného úradu v</w:t>
      </w:r>
      <w:r w:rsidR="009913AE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 Lednických Rovniach,</w:t>
      </w:r>
    </w:p>
    <w:p w:rsidR="009913AE" w:rsidRDefault="009913AE" w:rsidP="00991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</w:p>
    <w:p w:rsidR="00831F2A" w:rsidRDefault="00831F2A" w:rsidP="009913AE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b) iné osoby, ak ich tým starosta obce písomne poverí</w:t>
      </w:r>
      <w:r w:rsidR="009913AE">
        <w:rPr>
          <w:rFonts w:ascii="Garamond" w:eastAsia="Times New Roman" w:hAnsi="Garamond" w:cs="Arial"/>
          <w:color w:val="333333"/>
          <w:sz w:val="24"/>
          <w:szCs w:val="20"/>
          <w:lang w:eastAsia="sk-SK"/>
        </w:rPr>
        <w:t>.</w:t>
      </w:r>
    </w:p>
    <w:p w:rsidR="009913AE" w:rsidRPr="00831F2A" w:rsidRDefault="009913AE" w:rsidP="009913AE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Arial"/>
          <w:color w:val="333333"/>
          <w:sz w:val="24"/>
          <w:szCs w:val="20"/>
          <w:lang w:eastAsia="sk-SK"/>
        </w:rPr>
      </w:pP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 w:rsidRPr="009913AE">
        <w:rPr>
          <w:rFonts w:ascii="Garamond" w:eastAsia="Times New Roman" w:hAnsi="Garamond" w:cs="Arial"/>
          <w:b/>
          <w:bCs/>
          <w:sz w:val="24"/>
          <w:lang w:eastAsia="sk-SK"/>
        </w:rPr>
        <w:lastRenderedPageBreak/>
        <w:t xml:space="preserve">Čl. </w:t>
      </w:r>
      <w:r w:rsidR="009913AE" w:rsidRPr="009913AE">
        <w:rPr>
          <w:rFonts w:ascii="Garamond" w:eastAsia="Times New Roman" w:hAnsi="Garamond" w:cs="Arial"/>
          <w:b/>
          <w:bCs/>
          <w:sz w:val="24"/>
          <w:lang w:eastAsia="sk-SK"/>
        </w:rPr>
        <w:t>VIII</w:t>
      </w:r>
    </w:p>
    <w:p w:rsidR="00831F2A" w:rsidRPr="00831F2A" w:rsidRDefault="00831F2A" w:rsidP="009913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 w:rsidRPr="009913AE">
        <w:rPr>
          <w:rFonts w:ascii="Garamond" w:eastAsia="Times New Roman" w:hAnsi="Garamond" w:cs="Arial"/>
          <w:b/>
          <w:bCs/>
          <w:sz w:val="24"/>
          <w:lang w:eastAsia="sk-SK"/>
        </w:rPr>
        <w:t>Záverečné ustanovenie</w:t>
      </w:r>
    </w:p>
    <w:p w:rsidR="00831F2A" w:rsidRPr="00831F2A" w:rsidRDefault="00831F2A" w:rsidP="009913AE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> </w:t>
      </w:r>
    </w:p>
    <w:p w:rsidR="00831F2A" w:rsidRDefault="00831F2A" w:rsidP="009913AE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  <w:r w:rsidRPr="00F63C9E">
        <w:rPr>
          <w:rFonts w:ascii="Garamond" w:eastAsia="Times New Roman" w:hAnsi="Garamond" w:cs="Arial"/>
          <w:sz w:val="24"/>
          <w:szCs w:val="20"/>
          <w:lang w:eastAsia="sk-SK"/>
        </w:rPr>
        <w:t xml:space="preserve">Návrh VZN č. </w:t>
      </w:r>
      <w:r w:rsidR="00F63C9E">
        <w:rPr>
          <w:rFonts w:ascii="Garamond" w:eastAsia="Times New Roman" w:hAnsi="Garamond" w:cs="Arial"/>
          <w:sz w:val="24"/>
          <w:szCs w:val="20"/>
          <w:lang w:eastAsia="sk-SK"/>
        </w:rPr>
        <w:t>3</w:t>
      </w:r>
      <w:r w:rsidRPr="00F63C9E">
        <w:rPr>
          <w:rFonts w:ascii="Garamond" w:eastAsia="Times New Roman" w:hAnsi="Garamond" w:cs="Arial"/>
          <w:sz w:val="24"/>
          <w:szCs w:val="20"/>
          <w:lang w:eastAsia="sk-SK"/>
        </w:rPr>
        <w:t>/201</w:t>
      </w:r>
      <w:r w:rsidR="009913AE" w:rsidRPr="00F63C9E">
        <w:rPr>
          <w:rFonts w:ascii="Garamond" w:eastAsia="Times New Roman" w:hAnsi="Garamond" w:cs="Arial"/>
          <w:sz w:val="24"/>
          <w:szCs w:val="20"/>
          <w:lang w:eastAsia="sk-SK"/>
        </w:rPr>
        <w:t>7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 bol zverejnený na úradnej tabuli v obci a na internetovej stránke obce na dobu 15 dní.</w:t>
      </w:r>
    </w:p>
    <w:p w:rsidR="009913AE" w:rsidRPr="00831F2A" w:rsidRDefault="009913AE" w:rsidP="009913AE">
      <w:p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</w:p>
    <w:p w:rsidR="00831F2A" w:rsidRDefault="00831F2A" w:rsidP="009913AE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VZN č. </w:t>
      </w:r>
      <w:r w:rsidR="00F63C9E">
        <w:rPr>
          <w:rFonts w:ascii="Garamond" w:eastAsia="Times New Roman" w:hAnsi="Garamond" w:cs="Arial"/>
          <w:sz w:val="24"/>
          <w:szCs w:val="20"/>
          <w:lang w:eastAsia="sk-SK"/>
        </w:rPr>
        <w:t>3</w:t>
      </w:r>
      <w:r w:rsidR="009913AE" w:rsidRPr="00F63C9E">
        <w:rPr>
          <w:rFonts w:ascii="Garamond" w:eastAsia="Times New Roman" w:hAnsi="Garamond" w:cs="Arial"/>
          <w:sz w:val="24"/>
          <w:szCs w:val="20"/>
          <w:lang w:eastAsia="sk-SK"/>
        </w:rPr>
        <w:t>/2017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 schválilo Obecné zastupiteľstvo v</w:t>
      </w:r>
      <w:r w:rsidR="009913AE">
        <w:rPr>
          <w:rFonts w:ascii="Garamond" w:eastAsia="Times New Roman" w:hAnsi="Garamond" w:cs="Arial"/>
          <w:sz w:val="24"/>
          <w:szCs w:val="20"/>
          <w:lang w:eastAsia="sk-SK"/>
        </w:rPr>
        <w:t> Lednických Rovniach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, dňa </w:t>
      </w:r>
      <w:r w:rsidR="00F63C9E">
        <w:rPr>
          <w:rFonts w:ascii="Garamond" w:eastAsia="Times New Roman" w:hAnsi="Garamond" w:cs="Arial"/>
          <w:sz w:val="24"/>
          <w:szCs w:val="20"/>
          <w:lang w:eastAsia="sk-SK"/>
        </w:rPr>
        <w:t>...................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, uznesením číslo </w:t>
      </w:r>
      <w:r w:rsidR="009913AE" w:rsidRPr="00F63C9E">
        <w:rPr>
          <w:rFonts w:ascii="Garamond" w:eastAsia="Times New Roman" w:hAnsi="Garamond" w:cs="Arial"/>
          <w:sz w:val="24"/>
          <w:szCs w:val="20"/>
          <w:lang w:eastAsia="sk-SK"/>
        </w:rPr>
        <w:t>.............</w:t>
      </w:r>
      <w:r w:rsidR="009913AE">
        <w:rPr>
          <w:rFonts w:ascii="Garamond" w:eastAsia="Times New Roman" w:hAnsi="Garamond" w:cs="Arial"/>
          <w:sz w:val="24"/>
          <w:szCs w:val="20"/>
          <w:lang w:eastAsia="sk-SK"/>
        </w:rPr>
        <w:t xml:space="preserve"> 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>.</w:t>
      </w:r>
    </w:p>
    <w:p w:rsidR="009913AE" w:rsidRPr="00831F2A" w:rsidRDefault="009913AE" w:rsidP="00991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</w:p>
    <w:p w:rsidR="00831F2A" w:rsidRDefault="00831F2A" w:rsidP="009913AE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Schválené VZN č. </w:t>
      </w:r>
      <w:r w:rsidR="00F63C9E">
        <w:rPr>
          <w:rFonts w:ascii="Garamond" w:eastAsia="Times New Roman" w:hAnsi="Garamond" w:cs="Arial"/>
          <w:sz w:val="24"/>
          <w:szCs w:val="20"/>
          <w:lang w:eastAsia="sk-SK"/>
        </w:rPr>
        <w:t>3</w:t>
      </w:r>
      <w:r w:rsidRPr="00F63C9E">
        <w:rPr>
          <w:rFonts w:ascii="Garamond" w:eastAsia="Times New Roman" w:hAnsi="Garamond" w:cs="Arial"/>
          <w:sz w:val="24"/>
          <w:szCs w:val="20"/>
          <w:lang w:eastAsia="sk-SK"/>
        </w:rPr>
        <w:t>/201</w:t>
      </w:r>
      <w:r w:rsidR="009913AE" w:rsidRPr="00F63C9E">
        <w:rPr>
          <w:rFonts w:ascii="Garamond" w:eastAsia="Times New Roman" w:hAnsi="Garamond" w:cs="Arial"/>
          <w:sz w:val="24"/>
          <w:szCs w:val="20"/>
          <w:lang w:eastAsia="sk-SK"/>
        </w:rPr>
        <w:t>7</w:t>
      </w:r>
      <w:r w:rsidR="009913AE">
        <w:rPr>
          <w:rFonts w:ascii="Garamond" w:eastAsia="Times New Roman" w:hAnsi="Garamond" w:cs="Arial"/>
          <w:sz w:val="24"/>
          <w:szCs w:val="20"/>
          <w:lang w:eastAsia="sk-SK"/>
        </w:rPr>
        <w:t xml:space="preserve"> 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>bolo vyhlásené na úradnej tabuli v obci a na internetovej stránke obce na dobu 15 dní.</w:t>
      </w:r>
    </w:p>
    <w:p w:rsidR="009913AE" w:rsidRPr="00831F2A" w:rsidRDefault="009913AE" w:rsidP="00991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</w:p>
    <w:p w:rsidR="00831F2A" w:rsidRDefault="00831F2A" w:rsidP="009913AE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VZN č. </w:t>
      </w:r>
      <w:r w:rsidR="00F63C9E">
        <w:rPr>
          <w:rFonts w:ascii="Garamond" w:eastAsia="Times New Roman" w:hAnsi="Garamond" w:cs="Arial"/>
          <w:sz w:val="24"/>
          <w:szCs w:val="20"/>
          <w:lang w:eastAsia="sk-SK"/>
        </w:rPr>
        <w:t>3</w:t>
      </w:r>
      <w:r w:rsidR="009913AE" w:rsidRPr="00F63C9E">
        <w:rPr>
          <w:rFonts w:ascii="Garamond" w:eastAsia="Times New Roman" w:hAnsi="Garamond" w:cs="Arial"/>
          <w:sz w:val="24"/>
          <w:szCs w:val="20"/>
          <w:lang w:eastAsia="sk-SK"/>
        </w:rPr>
        <w:t>/2017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 nadobúda účinnosť dňa</w:t>
      </w:r>
      <w:r w:rsidR="00F63C9E">
        <w:rPr>
          <w:rFonts w:ascii="Garamond" w:eastAsia="Times New Roman" w:hAnsi="Garamond" w:cs="Arial"/>
          <w:sz w:val="24"/>
          <w:szCs w:val="20"/>
          <w:lang w:eastAsia="sk-SK"/>
        </w:rPr>
        <w:t xml:space="preserve"> ..............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>.</w:t>
      </w:r>
    </w:p>
    <w:p w:rsidR="009913AE" w:rsidRPr="00831F2A" w:rsidRDefault="009913AE" w:rsidP="00991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</w:p>
    <w:p w:rsidR="00831F2A" w:rsidRPr="00831F2A" w:rsidRDefault="00831F2A" w:rsidP="009913AE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jc w:val="both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VZN č. </w:t>
      </w:r>
      <w:r w:rsidR="00F63C9E">
        <w:rPr>
          <w:rFonts w:ascii="Garamond" w:eastAsia="Times New Roman" w:hAnsi="Garamond" w:cs="Arial"/>
          <w:sz w:val="24"/>
          <w:szCs w:val="20"/>
          <w:lang w:eastAsia="sk-SK"/>
        </w:rPr>
        <w:t>3</w:t>
      </w:r>
      <w:r w:rsidR="009913AE" w:rsidRPr="00F63C9E">
        <w:rPr>
          <w:rFonts w:ascii="Garamond" w:eastAsia="Times New Roman" w:hAnsi="Garamond" w:cs="Arial"/>
          <w:sz w:val="24"/>
          <w:szCs w:val="20"/>
          <w:lang w:eastAsia="sk-SK"/>
        </w:rPr>
        <w:t>/2017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 je prístupné na Obecnom úrade v</w:t>
      </w:r>
      <w:r w:rsidR="009913AE">
        <w:rPr>
          <w:rFonts w:ascii="Garamond" w:eastAsia="Times New Roman" w:hAnsi="Garamond" w:cs="Arial"/>
          <w:sz w:val="24"/>
          <w:szCs w:val="20"/>
          <w:lang w:eastAsia="sk-SK"/>
        </w:rPr>
        <w:t xml:space="preserve"> Lednických Rovniach 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>v </w:t>
      </w:r>
      <w:r w:rsidRPr="00F63C9E">
        <w:rPr>
          <w:rFonts w:ascii="Garamond" w:eastAsia="Times New Roman" w:hAnsi="Garamond" w:cs="Arial"/>
          <w:sz w:val="24"/>
          <w:szCs w:val="20"/>
          <w:lang w:eastAsia="sk-SK"/>
        </w:rPr>
        <w:t>kancelárii č. 1</w:t>
      </w:r>
      <w:r w:rsidR="00F63C9E">
        <w:rPr>
          <w:rFonts w:ascii="Garamond" w:eastAsia="Times New Roman" w:hAnsi="Garamond" w:cs="Arial"/>
          <w:sz w:val="24"/>
          <w:szCs w:val="20"/>
          <w:lang w:eastAsia="sk-SK"/>
        </w:rPr>
        <w:t>1</w:t>
      </w: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 a zverejnené na internetovej stránke obce.</w:t>
      </w:r>
    </w:p>
    <w:p w:rsidR="00831F2A" w:rsidRPr="00831F2A" w:rsidRDefault="00831F2A" w:rsidP="009913AE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>                                       </w:t>
      </w:r>
    </w:p>
    <w:p w:rsidR="00831F2A" w:rsidRPr="00831F2A" w:rsidRDefault="00831F2A" w:rsidP="009913AE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> </w:t>
      </w:r>
    </w:p>
    <w:p w:rsidR="00831F2A" w:rsidRPr="00831F2A" w:rsidRDefault="009913AE" w:rsidP="009913AE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0"/>
          <w:lang w:eastAsia="sk-SK"/>
        </w:rPr>
      </w:pPr>
      <w:r>
        <w:rPr>
          <w:rFonts w:ascii="Garamond" w:eastAsia="Times New Roman" w:hAnsi="Garamond" w:cs="Arial"/>
          <w:sz w:val="24"/>
          <w:szCs w:val="20"/>
          <w:lang w:eastAsia="sk-SK"/>
        </w:rPr>
        <w:t xml:space="preserve">Podpísal dňa: </w:t>
      </w:r>
      <w:r w:rsidRPr="00F63C9E">
        <w:rPr>
          <w:rFonts w:ascii="Garamond" w:eastAsia="Times New Roman" w:hAnsi="Garamond" w:cs="Arial"/>
          <w:sz w:val="24"/>
          <w:szCs w:val="20"/>
          <w:lang w:eastAsia="sk-SK"/>
        </w:rPr>
        <w:t>...........................</w:t>
      </w:r>
    </w:p>
    <w:p w:rsidR="00443A52" w:rsidRDefault="00831F2A" w:rsidP="009913AE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0"/>
          <w:lang w:eastAsia="sk-SK"/>
        </w:rPr>
      </w:pPr>
      <w:r w:rsidRPr="00831F2A">
        <w:rPr>
          <w:rFonts w:ascii="Garamond" w:eastAsia="Times New Roman" w:hAnsi="Garamond" w:cs="Arial"/>
          <w:sz w:val="24"/>
          <w:szCs w:val="20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="00443A52">
        <w:rPr>
          <w:rFonts w:ascii="Garamond" w:eastAsia="Times New Roman" w:hAnsi="Garamond" w:cs="Arial"/>
          <w:sz w:val="24"/>
          <w:szCs w:val="20"/>
          <w:lang w:eastAsia="sk-SK"/>
        </w:rPr>
        <w:tab/>
      </w:r>
    </w:p>
    <w:p w:rsidR="00443A52" w:rsidRDefault="00443A52" w:rsidP="009913AE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0"/>
          <w:lang w:eastAsia="sk-SK"/>
        </w:rPr>
      </w:pPr>
    </w:p>
    <w:p w:rsidR="00443A52" w:rsidRDefault="00443A52" w:rsidP="00443A5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>
        <w:rPr>
          <w:rFonts w:ascii="Garamond" w:eastAsia="Times New Roman" w:hAnsi="Garamond" w:cs="Arial"/>
          <w:sz w:val="24"/>
          <w:szCs w:val="20"/>
          <w:lang w:eastAsia="sk-SK"/>
        </w:rPr>
        <w:t>_______________________</w:t>
      </w:r>
    </w:p>
    <w:p w:rsidR="00443A52" w:rsidRDefault="00443A52" w:rsidP="00443A5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>
        <w:rPr>
          <w:rFonts w:ascii="Garamond" w:eastAsia="Times New Roman" w:hAnsi="Garamond" w:cs="Arial"/>
          <w:b/>
          <w:bCs/>
          <w:sz w:val="24"/>
          <w:lang w:eastAsia="sk-SK"/>
        </w:rPr>
        <w:t>Mgr. Marian Horečný</w:t>
      </w:r>
    </w:p>
    <w:p w:rsidR="00443A52" w:rsidRDefault="00443A52" w:rsidP="00443A5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0"/>
          <w:lang w:eastAsia="sk-SK"/>
        </w:rPr>
      </w:pPr>
      <w:r>
        <w:rPr>
          <w:rFonts w:ascii="Garamond" w:eastAsia="Times New Roman" w:hAnsi="Garamond" w:cs="Arial"/>
          <w:sz w:val="24"/>
          <w:szCs w:val="20"/>
          <w:lang w:eastAsia="sk-SK"/>
        </w:rPr>
        <w:t>starosta obce</w:t>
      </w:r>
    </w:p>
    <w:p w:rsidR="00443A52" w:rsidRDefault="00443A52" w:rsidP="009913AE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0"/>
          <w:lang w:eastAsia="sk-SK"/>
        </w:rPr>
      </w:pP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31F2A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sk-SK"/>
        </w:rPr>
        <w:t> </w:t>
      </w:r>
    </w:p>
    <w:p w:rsidR="00443A52" w:rsidRDefault="00443A52">
      <w:pPr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sk-SK"/>
        </w:rPr>
        <w:br w:type="page"/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b/>
          <w:color w:val="333333"/>
          <w:sz w:val="24"/>
          <w:szCs w:val="24"/>
          <w:lang w:eastAsia="sk-SK"/>
        </w:rPr>
      </w:pPr>
      <w:r w:rsidRPr="00F63C9E">
        <w:rPr>
          <w:rFonts w:ascii="Garamond" w:eastAsia="Times New Roman" w:hAnsi="Garamond" w:cs="Arial"/>
          <w:b/>
          <w:bCs/>
          <w:iCs/>
          <w:color w:val="333333"/>
          <w:sz w:val="24"/>
          <w:szCs w:val="24"/>
          <w:lang w:eastAsia="sk-SK"/>
        </w:rPr>
        <w:lastRenderedPageBreak/>
        <w:t xml:space="preserve">Príloha č. 1 k VZN </w:t>
      </w:r>
      <w:r w:rsidR="00F63C9E">
        <w:rPr>
          <w:rFonts w:ascii="Garamond" w:eastAsia="Times New Roman" w:hAnsi="Garamond" w:cs="Arial"/>
          <w:b/>
          <w:bCs/>
          <w:iCs/>
          <w:color w:val="333333"/>
          <w:sz w:val="24"/>
          <w:szCs w:val="24"/>
          <w:lang w:eastAsia="sk-SK"/>
        </w:rPr>
        <w:t xml:space="preserve"> č. 3</w:t>
      </w:r>
      <w:r w:rsidRPr="00F63C9E">
        <w:rPr>
          <w:rFonts w:ascii="Garamond" w:eastAsia="Times New Roman" w:hAnsi="Garamond" w:cs="Arial"/>
          <w:b/>
          <w:bCs/>
          <w:iCs/>
          <w:color w:val="333333"/>
          <w:sz w:val="24"/>
          <w:szCs w:val="24"/>
          <w:lang w:eastAsia="sk-SK"/>
        </w:rPr>
        <w:t>/201</w:t>
      </w:r>
      <w:r w:rsidR="00443A52" w:rsidRPr="00F63C9E">
        <w:rPr>
          <w:rFonts w:ascii="Garamond" w:eastAsia="Times New Roman" w:hAnsi="Garamond" w:cs="Arial"/>
          <w:b/>
          <w:bCs/>
          <w:iCs/>
          <w:color w:val="333333"/>
          <w:sz w:val="24"/>
          <w:szCs w:val="24"/>
          <w:lang w:eastAsia="sk-SK"/>
        </w:rPr>
        <w:t>7</w:t>
      </w:r>
    </w:p>
    <w:p w:rsidR="00443A52" w:rsidRDefault="00443A52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</w:pP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O z n á m e n i e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Údajov potrebných pre určenie výšky poplatku za znečisťovanie ovzdušia na rok ................</w:t>
      </w:r>
      <w:r w:rsid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 xml:space="preserve"> </w:t>
      </w: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(podľa skutočnosti predchádzajúceho roka)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 xml:space="preserve">Prevádzkovateľ malého zdroja do 15. 2. </w:t>
      </w:r>
      <w:r w:rsid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k</w:t>
      </w: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alendárneho</w:t>
      </w:r>
      <w:r w:rsid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 xml:space="preserve"> roka</w:t>
      </w: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 xml:space="preserve"> tieto údaje potrebné pre určenie výšky poplatku:</w:t>
      </w:r>
    </w:p>
    <w:p w:rsidR="00831F2A" w:rsidRPr="00831F2A" w:rsidRDefault="00831F2A" w:rsidP="00831F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Všeobecné údaje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Adresa zdroja: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Prevádzkovateľ zdroja: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Identifikácia (IČO, fyzická osoba, právnická osoba)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Dátum zahájenia prevádzky: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Názov technológie, výroby: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Údaje o stacionárnych spaľovacích zariadeniach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Typ kotla: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Druh paliva: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Výkon: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Spotreba paliva 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443A52" w:rsidRDefault="00443A52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</w:pPr>
    </w:p>
    <w:p w:rsidR="00443A52" w:rsidRDefault="00443A52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</w:pP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lastRenderedPageBreak/>
        <w:t>III. Údaje o technologických zariadeniach, celkoch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021"/>
        <w:gridCol w:w="3027"/>
      </w:tblGrid>
      <w:tr w:rsidR="00831F2A" w:rsidRPr="00831F2A" w:rsidTr="00831F2A">
        <w:tc>
          <w:tcPr>
            <w:tcW w:w="30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Výroba</w:t>
            </w:r>
          </w:p>
        </w:tc>
        <w:tc>
          <w:tcPr>
            <w:tcW w:w="30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Druh paliva</w:t>
            </w:r>
          </w:p>
        </w:tc>
        <w:tc>
          <w:tcPr>
            <w:tcW w:w="30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Kapacita výroby t/rok</w:t>
            </w:r>
          </w:p>
        </w:tc>
      </w:tr>
      <w:tr w:rsidR="00831F2A" w:rsidRPr="00831F2A" w:rsidTr="00831F2A">
        <w:tc>
          <w:tcPr>
            <w:tcW w:w="30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Chov hospodárskych zvierat s projektovaným počtom chovných miest: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4770"/>
      </w:tblGrid>
      <w:tr w:rsidR="00831F2A" w:rsidRPr="00831F2A" w:rsidTr="00443A52">
        <w:tc>
          <w:tcPr>
            <w:tcW w:w="370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Druh chovaných hospodárskych zvierat</w:t>
            </w:r>
          </w:p>
        </w:tc>
        <w:tc>
          <w:tcPr>
            <w:tcW w:w="477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443A52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 xml:space="preserve">                                          </w:t>
            </w:r>
            <w:r w:rsidR="00831F2A"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Počet</w:t>
            </w:r>
          </w:p>
        </w:tc>
      </w:tr>
      <w:tr w:rsidR="00831F2A" w:rsidRPr="00831F2A" w:rsidTr="00443A52">
        <w:tc>
          <w:tcPr>
            <w:tcW w:w="370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k-SK"/>
        </w:rPr>
        <w:t>Údaje o skládke odpadov a surovín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Prevádzková plocha v 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Druh vykonávanej činnosti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Druh manipulovateľnej, skladovanej látky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Veľkosť manipulačnej plochy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Množstvo látky v m</w:t>
            </w: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vertAlign w:val="superscript"/>
                <w:lang w:eastAsia="sk-SK"/>
              </w:rPr>
              <w:t>3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Odlučovacie zariadenia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Počet výduchov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831F2A" w:rsidRPr="00831F2A" w:rsidTr="00831F2A">
        <w:tc>
          <w:tcPr>
            <w:tcW w:w="92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lastRenderedPageBreak/>
              <w:t>Poznámka</w:t>
            </w:r>
            <w:r w:rsidR="00443A52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: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  <w:p w:rsidR="00831F2A" w:rsidRPr="00831F2A" w:rsidRDefault="00831F2A" w:rsidP="00831F2A">
            <w:pPr>
              <w:spacing w:after="138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</w:pPr>
            <w:r w:rsidRPr="00831F2A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sk-SK"/>
              </w:rPr>
              <w:t> </w:t>
            </w:r>
          </w:p>
        </w:tc>
      </w:tr>
    </w:tbl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443A52">
        <w:rPr>
          <w:rFonts w:ascii="Garamond" w:eastAsia="Times New Roman" w:hAnsi="Garamond" w:cs="Arial"/>
          <w:i/>
          <w:iCs/>
          <w:color w:val="333333"/>
          <w:sz w:val="24"/>
          <w:szCs w:val="24"/>
          <w:lang w:eastAsia="sk-SK"/>
        </w:rPr>
        <w:t> Oznamovateľ predkladá k Oznámeniu údaje potrebné na zistenie množstva a škodlivosti znečisťujúcich látok vypustených do ovzdušia za uplynulý rok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Oznámenie vypracoval: ...................................................</w:t>
      </w:r>
      <w:r w:rsidR="00443A52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 xml:space="preserve">..................     </w:t>
      </w: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Podpis: .........</w:t>
      </w:r>
      <w:r w:rsidR="00443A52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...........</w:t>
      </w: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....................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E-mail/Telefón: ............................................</w:t>
      </w:r>
      <w:r w:rsidR="00443A52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.......................................................................</w:t>
      </w: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...........................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Dňa: .......................................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 </w:t>
      </w:r>
    </w:p>
    <w:p w:rsidR="00831F2A" w:rsidRPr="00831F2A" w:rsidRDefault="00831F2A" w:rsidP="00831F2A">
      <w:pPr>
        <w:shd w:val="clear" w:color="auto" w:fill="FFFFFF"/>
        <w:spacing w:after="138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k-SK"/>
        </w:rPr>
      </w:pPr>
      <w:r w:rsidRPr="00831F2A">
        <w:rPr>
          <w:rFonts w:ascii="Garamond" w:eastAsia="Times New Roman" w:hAnsi="Garamond" w:cs="Arial"/>
          <w:color w:val="333333"/>
          <w:sz w:val="24"/>
          <w:szCs w:val="24"/>
          <w:lang w:eastAsia="sk-SK"/>
        </w:rPr>
        <w:t>Podpis a pečiatka oznamovateľa:</w:t>
      </w:r>
    </w:p>
    <w:p w:rsidR="00643B0C" w:rsidRDefault="00643B0C"/>
    <w:sectPr w:rsidR="00643B0C" w:rsidSect="00643B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DE" w:rsidRDefault="00ED4FDE" w:rsidP="00F63C9E">
      <w:pPr>
        <w:spacing w:after="0" w:line="240" w:lineRule="auto"/>
      </w:pPr>
      <w:r>
        <w:separator/>
      </w:r>
    </w:p>
  </w:endnote>
  <w:endnote w:type="continuationSeparator" w:id="0">
    <w:p w:rsidR="00ED4FDE" w:rsidRDefault="00ED4FDE" w:rsidP="00F6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DE" w:rsidRDefault="00ED4FDE" w:rsidP="00F63C9E">
      <w:pPr>
        <w:spacing w:after="0" w:line="240" w:lineRule="auto"/>
      </w:pPr>
      <w:r>
        <w:separator/>
      </w:r>
    </w:p>
  </w:footnote>
  <w:footnote w:type="continuationSeparator" w:id="0">
    <w:p w:rsidR="00ED4FDE" w:rsidRDefault="00ED4FDE" w:rsidP="00F6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9E" w:rsidRPr="00F63C9E" w:rsidRDefault="00F63C9E">
    <w:pPr>
      <w:pStyle w:val="Hlavika"/>
      <w:jc w:val="center"/>
      <w:rPr>
        <w:b/>
        <w:color w:val="1F497D" w:themeColor="text2"/>
        <w:sz w:val="36"/>
        <w:szCs w:val="36"/>
      </w:rPr>
    </w:pPr>
    <w:sdt>
      <w:sdtPr>
        <w:rPr>
          <w:b/>
          <w:caps/>
          <w:color w:val="1F497D" w:themeColor="text2"/>
          <w:sz w:val="36"/>
          <w:szCs w:val="36"/>
        </w:rPr>
        <w:alias w:val="Názov"/>
        <w:tag w:val=""/>
        <w:id w:val="-938218519"/>
        <w:placeholder>
          <w:docPart w:val="F92D681F17B14FA1BB8C85EEAAE71E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Pr="00F63C9E">
          <w:rPr>
            <w:b/>
            <w:caps/>
            <w:color w:val="1F497D" w:themeColor="text2"/>
            <w:sz w:val="36"/>
            <w:szCs w:val="36"/>
          </w:rPr>
          <w:t>NÁVRH</w:t>
        </w:r>
      </w:sdtContent>
    </w:sdt>
  </w:p>
  <w:p w:rsidR="00F63C9E" w:rsidRDefault="00F63C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79E"/>
    <w:multiLevelType w:val="hybridMultilevel"/>
    <w:tmpl w:val="575A6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F7A"/>
    <w:multiLevelType w:val="multilevel"/>
    <w:tmpl w:val="6FF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052E1"/>
    <w:multiLevelType w:val="multilevel"/>
    <w:tmpl w:val="EAC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D19F9"/>
    <w:multiLevelType w:val="multilevel"/>
    <w:tmpl w:val="0232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6541B"/>
    <w:multiLevelType w:val="multilevel"/>
    <w:tmpl w:val="9B54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D5E9B"/>
    <w:multiLevelType w:val="multilevel"/>
    <w:tmpl w:val="62D8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91C30"/>
    <w:multiLevelType w:val="multilevel"/>
    <w:tmpl w:val="93CC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81C0D"/>
    <w:multiLevelType w:val="multilevel"/>
    <w:tmpl w:val="D010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B696F"/>
    <w:multiLevelType w:val="hybridMultilevel"/>
    <w:tmpl w:val="D676E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57E5C"/>
    <w:multiLevelType w:val="multilevel"/>
    <w:tmpl w:val="A8B2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B609B"/>
    <w:multiLevelType w:val="multilevel"/>
    <w:tmpl w:val="B902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F2A"/>
    <w:rsid w:val="0002250B"/>
    <w:rsid w:val="00095A7E"/>
    <w:rsid w:val="00121BFC"/>
    <w:rsid w:val="00231218"/>
    <w:rsid w:val="00443A52"/>
    <w:rsid w:val="0050641F"/>
    <w:rsid w:val="006029AB"/>
    <w:rsid w:val="00643B0C"/>
    <w:rsid w:val="006B68D1"/>
    <w:rsid w:val="007512AD"/>
    <w:rsid w:val="007672E5"/>
    <w:rsid w:val="007A1F94"/>
    <w:rsid w:val="00831F2A"/>
    <w:rsid w:val="008B0CDC"/>
    <w:rsid w:val="009913AE"/>
    <w:rsid w:val="009C569E"/>
    <w:rsid w:val="009D2CB9"/>
    <w:rsid w:val="00BB3E09"/>
    <w:rsid w:val="00C910F6"/>
    <w:rsid w:val="00ED4FDE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F4CCD-2969-4614-BD3B-CF0FBEEC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B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31F2A"/>
    <w:rPr>
      <w:b/>
      <w:bCs/>
    </w:rPr>
  </w:style>
  <w:style w:type="paragraph" w:styleId="Normlnywebov">
    <w:name w:val="Normal (Web)"/>
    <w:basedOn w:val="Normlny"/>
    <w:uiPriority w:val="99"/>
    <w:unhideWhenUsed/>
    <w:rsid w:val="00831F2A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31F2A"/>
    <w:rPr>
      <w:i/>
      <w:iCs/>
    </w:rPr>
  </w:style>
  <w:style w:type="paragraph" w:styleId="Odsekzoznamu">
    <w:name w:val="List Paragraph"/>
    <w:basedOn w:val="Normlny"/>
    <w:uiPriority w:val="34"/>
    <w:qFormat/>
    <w:rsid w:val="00831F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C9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6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3C9E"/>
  </w:style>
  <w:style w:type="paragraph" w:styleId="Pta">
    <w:name w:val="footer"/>
    <w:basedOn w:val="Normlny"/>
    <w:link w:val="PtaChar"/>
    <w:uiPriority w:val="99"/>
    <w:unhideWhenUsed/>
    <w:rsid w:val="00F6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3C9E"/>
  </w:style>
  <w:style w:type="character" w:styleId="Zstupntext">
    <w:name w:val="Placeholder Text"/>
    <w:basedOn w:val="Predvolenpsmoodseku"/>
    <w:uiPriority w:val="99"/>
    <w:semiHidden/>
    <w:rsid w:val="00F63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3330">
                      <w:marLeft w:val="-306"/>
                      <w:marRight w:val="-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2D681F17B14FA1BB8C85EEAAE71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DCD91-58DD-4B00-BCFB-04E32C75DF3A}"/>
      </w:docPartPr>
      <w:docPartBody>
        <w:p w:rsidR="00000000" w:rsidRDefault="00C84C92" w:rsidP="00C84C92">
          <w:pPr>
            <w:pStyle w:val="F92D681F17B14FA1BB8C85EEAAE71EF0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2"/>
    <w:rsid w:val="000C0CC9"/>
    <w:rsid w:val="00C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84C92"/>
    <w:rPr>
      <w:color w:val="808080"/>
    </w:rPr>
  </w:style>
  <w:style w:type="paragraph" w:customStyle="1" w:styleId="6A5430A2F66B4CA4855DC2AA7BE127ED">
    <w:name w:val="6A5430A2F66B4CA4855DC2AA7BE127ED"/>
    <w:rsid w:val="00C84C92"/>
  </w:style>
  <w:style w:type="paragraph" w:customStyle="1" w:styleId="DCE8FF88A2A7411680E896B3E2882932">
    <w:name w:val="DCE8FF88A2A7411680E896B3E2882932"/>
    <w:rsid w:val="00C84C92"/>
  </w:style>
  <w:style w:type="paragraph" w:customStyle="1" w:styleId="0D1567423DB34F7189EAF250952D4AD7">
    <w:name w:val="0D1567423DB34F7189EAF250952D4AD7"/>
    <w:rsid w:val="00C84C92"/>
  </w:style>
  <w:style w:type="paragraph" w:customStyle="1" w:styleId="15E804A8E5CD45F8AF1596B2F3F9E310">
    <w:name w:val="15E804A8E5CD45F8AF1596B2F3F9E310"/>
    <w:rsid w:val="00C84C92"/>
  </w:style>
  <w:style w:type="paragraph" w:customStyle="1" w:styleId="45C80C0540CB4EE48B9140DC384A2F9F">
    <w:name w:val="45C80C0540CB4EE48B9140DC384A2F9F"/>
    <w:rsid w:val="00C84C92"/>
  </w:style>
  <w:style w:type="paragraph" w:customStyle="1" w:styleId="B5EDBD2E532141288D308FBFC984D885">
    <w:name w:val="B5EDBD2E532141288D308FBFC984D885"/>
    <w:rsid w:val="00C84C92"/>
  </w:style>
  <w:style w:type="paragraph" w:customStyle="1" w:styleId="C8314308A2784E3C9940323F5F483AC0">
    <w:name w:val="C8314308A2784E3C9940323F5F483AC0"/>
    <w:rsid w:val="00C84C92"/>
  </w:style>
  <w:style w:type="paragraph" w:customStyle="1" w:styleId="4EB62864108F4711BDE69F2A58BFC6C7">
    <w:name w:val="4EB62864108F4711BDE69F2A58BFC6C7"/>
    <w:rsid w:val="00C84C92"/>
  </w:style>
  <w:style w:type="paragraph" w:customStyle="1" w:styleId="EBD9BB8B1FD0487E9B85F5EB1BA8F661">
    <w:name w:val="EBD9BB8B1FD0487E9B85F5EB1BA8F661"/>
    <w:rsid w:val="00C84C92"/>
  </w:style>
  <w:style w:type="paragraph" w:customStyle="1" w:styleId="EB15CFBEF2704A8A89C1C4E728F328C9">
    <w:name w:val="EB15CFBEF2704A8A89C1C4E728F328C9"/>
    <w:rsid w:val="00C84C92"/>
  </w:style>
  <w:style w:type="paragraph" w:customStyle="1" w:styleId="307F37CFBAF1440F8EFA1B91245EAC64">
    <w:name w:val="307F37CFBAF1440F8EFA1B91245EAC64"/>
    <w:rsid w:val="00C84C92"/>
  </w:style>
  <w:style w:type="paragraph" w:customStyle="1" w:styleId="1041AB5B9FB5482597B29809A55D1677">
    <w:name w:val="1041AB5B9FB5482597B29809A55D1677"/>
    <w:rsid w:val="00C84C92"/>
  </w:style>
  <w:style w:type="paragraph" w:customStyle="1" w:styleId="EF8B9D6FBC774C2E94611AD233203AA7">
    <w:name w:val="EF8B9D6FBC774C2E94611AD233203AA7"/>
    <w:rsid w:val="00C84C92"/>
  </w:style>
  <w:style w:type="paragraph" w:customStyle="1" w:styleId="A8480F4580A842489711DC1F801B2E4C">
    <w:name w:val="A8480F4580A842489711DC1F801B2E4C"/>
    <w:rsid w:val="00C84C92"/>
  </w:style>
  <w:style w:type="paragraph" w:customStyle="1" w:styleId="F92D681F17B14FA1BB8C85EEAAE71EF0">
    <w:name w:val="F92D681F17B14FA1BB8C85EEAAE71EF0"/>
    <w:rsid w:val="00C84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0FCD7-DA76-46D3-B564-767AB258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hlavacova</dc:creator>
  <cp:lastModifiedBy>KUCEJOVÁ Eva</cp:lastModifiedBy>
  <cp:revision>14</cp:revision>
  <cp:lastPrinted>2017-09-07T09:17:00Z</cp:lastPrinted>
  <dcterms:created xsi:type="dcterms:W3CDTF">2017-08-14T06:50:00Z</dcterms:created>
  <dcterms:modified xsi:type="dcterms:W3CDTF">2017-09-07T09:18:00Z</dcterms:modified>
</cp:coreProperties>
</file>